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1A" w:rsidRPr="007E06EF" w:rsidRDefault="0016711A" w:rsidP="0016711A">
      <w:pPr>
        <w:ind w:firstLine="0"/>
        <w:rPr>
          <w:b/>
        </w:rPr>
      </w:pPr>
      <w:r>
        <w:rPr>
          <w:b/>
        </w:rPr>
        <w:t>18</w:t>
      </w:r>
      <w:r>
        <w:rPr>
          <w:b/>
        </w:rPr>
        <w:t>.02.22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3</w:t>
      </w:r>
      <w:r w:rsidRPr="007E06EF">
        <w:rPr>
          <w:b/>
        </w:rPr>
        <w:t xml:space="preserve">ТО </w:t>
      </w:r>
    </w:p>
    <w:p w:rsidR="0016711A" w:rsidRDefault="0016711A" w:rsidP="0016711A">
      <w:pPr>
        <w:ind w:firstLine="709"/>
      </w:pPr>
    </w:p>
    <w:p w:rsidR="0016711A" w:rsidRDefault="0016711A" w:rsidP="0016711A">
      <w:pPr>
        <w:pStyle w:val="30"/>
        <w:shd w:val="clear" w:color="auto" w:fill="auto"/>
        <w:spacing w:before="0"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 xml:space="preserve">МДК 03.02 </w:t>
      </w:r>
      <w:r>
        <w:t xml:space="preserve">Обеспечение грузовых перевозок </w:t>
      </w:r>
      <w:r>
        <w:rPr>
          <w:spacing w:val="0"/>
          <w:lang w:eastAsia="ru-RU" w:bidi="ru-RU"/>
        </w:rPr>
        <w:t>на автомобильном транспорте</w:t>
      </w:r>
      <w:r>
        <w:rPr>
          <w:spacing w:val="0"/>
          <w:lang w:eastAsia="ru-RU" w:bidi="ru-RU"/>
        </w:rPr>
        <w:br/>
      </w:r>
    </w:p>
    <w:p w:rsidR="0016711A" w:rsidRDefault="0016711A" w:rsidP="0016711A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 xml:space="preserve">Тема 2.3  </w:t>
      </w:r>
      <w:r w:rsidRPr="001F1A4C">
        <w:rPr>
          <w:lang w:eastAsia="ru-RU" w:bidi="ru-RU"/>
        </w:rPr>
        <w:t>Погрузочно-разгрузочные работы на транспорте</w:t>
      </w:r>
    </w:p>
    <w:p w:rsidR="0016711A" w:rsidRDefault="0016711A" w:rsidP="0016711A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16711A" w:rsidRDefault="0016711A" w:rsidP="0016711A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 xml:space="preserve">Лекция № </w:t>
      </w:r>
      <w:r>
        <w:rPr>
          <w:spacing w:val="0"/>
          <w:lang w:eastAsia="ru-RU" w:bidi="ru-RU"/>
        </w:rPr>
        <w:t>22</w:t>
      </w:r>
    </w:p>
    <w:p w:rsidR="0016711A" w:rsidRDefault="0016711A" w:rsidP="0016711A">
      <w:pPr>
        <w:pStyle w:val="30"/>
        <w:shd w:val="clear" w:color="auto" w:fill="auto"/>
        <w:spacing w:before="0" w:line="276" w:lineRule="auto"/>
        <w:ind w:firstLine="760"/>
        <w:jc w:val="both"/>
        <w:rPr>
          <w:spacing w:val="0"/>
          <w:lang w:eastAsia="ru-RU" w:bidi="ru-RU"/>
        </w:rPr>
      </w:pPr>
    </w:p>
    <w:p w:rsidR="0016711A" w:rsidRDefault="0016711A" w:rsidP="0016711A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16711A" w:rsidRPr="0016711A" w:rsidRDefault="0016711A" w:rsidP="0016711A">
      <w:pPr>
        <w:widowControl w:val="0"/>
        <w:numPr>
          <w:ilvl w:val="0"/>
          <w:numId w:val="1"/>
        </w:numPr>
        <w:tabs>
          <w:tab w:val="left" w:pos="990"/>
        </w:tabs>
        <w:ind w:firstLine="760"/>
        <w:rPr>
          <w:lang w:eastAsia="ru-RU" w:bidi="ru-RU"/>
        </w:rPr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</w:t>
      </w:r>
      <w:r>
        <w:rPr>
          <w:spacing w:val="0"/>
          <w:lang w:eastAsia="ru-RU" w:bidi="ru-RU"/>
        </w:rPr>
        <w:t xml:space="preserve"> </w:t>
      </w:r>
      <w:r>
        <w:rPr>
          <w:lang w:eastAsia="ru-RU" w:bidi="ru-RU"/>
        </w:rPr>
        <w:t>средств</w:t>
      </w:r>
      <w:r w:rsidRPr="0016711A">
        <w:rPr>
          <w:lang w:eastAsia="ru-RU" w:bidi="ru-RU"/>
        </w:rPr>
        <w:t xml:space="preserve"> погрузочно-разгрузочных работ</w:t>
      </w:r>
      <w:r>
        <w:rPr>
          <w:lang w:eastAsia="ru-RU" w:bidi="ru-RU"/>
        </w:rPr>
        <w:t>, складов, их назначение и классификацию</w:t>
      </w:r>
      <w:r w:rsidRPr="0016711A">
        <w:rPr>
          <w:spacing w:val="0"/>
          <w:lang w:eastAsia="ru-RU" w:bidi="ru-RU"/>
        </w:rPr>
        <w:t>;</w:t>
      </w:r>
    </w:p>
    <w:p w:rsidR="0016711A" w:rsidRDefault="0016711A" w:rsidP="0016711A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специальности, воспитание всесторонне развитого специалиста автомобильного транспорта;</w:t>
      </w:r>
    </w:p>
    <w:p w:rsidR="0016711A" w:rsidRDefault="0016711A" w:rsidP="0016711A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</w:t>
      </w:r>
      <w:r>
        <w:rPr>
          <w:spacing w:val="0"/>
          <w:lang w:eastAsia="ru-RU" w:bidi="ru-RU"/>
        </w:rPr>
        <w:t xml:space="preserve">, в частности, в знаниях </w:t>
      </w:r>
      <w:r>
        <w:rPr>
          <w:lang w:eastAsia="ru-RU" w:bidi="ru-RU"/>
        </w:rPr>
        <w:t>средств</w:t>
      </w:r>
      <w:r w:rsidRPr="0016711A">
        <w:rPr>
          <w:lang w:eastAsia="ru-RU" w:bidi="ru-RU"/>
        </w:rPr>
        <w:t xml:space="preserve"> погрузочно-разгрузочных работ</w:t>
      </w:r>
      <w:r>
        <w:rPr>
          <w:lang w:eastAsia="ru-RU" w:bidi="ru-RU"/>
        </w:rPr>
        <w:t>, складов, их назначения и классификации</w:t>
      </w:r>
      <w:r>
        <w:rPr>
          <w:spacing w:val="0"/>
          <w:lang w:eastAsia="ru-RU" w:bidi="ru-RU"/>
        </w:rPr>
        <w:t>.</w:t>
      </w:r>
    </w:p>
    <w:p w:rsidR="0016711A" w:rsidRDefault="0016711A" w:rsidP="0016711A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</w:t>
      </w:r>
      <w:r w:rsidRPr="0016711A">
        <w:rPr>
          <w:lang w:eastAsia="ru-RU" w:bidi="ru-RU"/>
        </w:rPr>
        <w:t xml:space="preserve"> </w:t>
      </w:r>
      <w:r>
        <w:rPr>
          <w:lang w:eastAsia="ru-RU" w:bidi="ru-RU"/>
        </w:rPr>
        <w:t>средств</w:t>
      </w:r>
      <w:r>
        <w:rPr>
          <w:lang w:eastAsia="ru-RU" w:bidi="ru-RU"/>
        </w:rPr>
        <w:t xml:space="preserve">а </w:t>
      </w:r>
      <w:r w:rsidRPr="0016711A">
        <w:rPr>
          <w:lang w:eastAsia="ru-RU" w:bidi="ru-RU"/>
        </w:rPr>
        <w:t xml:space="preserve"> погрузочно-разгрузочных работ</w:t>
      </w:r>
      <w:r>
        <w:rPr>
          <w:lang w:eastAsia="ru-RU" w:bidi="ru-RU"/>
        </w:rPr>
        <w:t>, склады</w:t>
      </w:r>
      <w:r>
        <w:rPr>
          <w:lang w:eastAsia="ru-RU" w:bidi="ru-RU"/>
        </w:rPr>
        <w:t>, их назначение и классификацию</w:t>
      </w:r>
      <w:r>
        <w:rPr>
          <w:spacing w:val="0"/>
          <w:lang w:eastAsia="ru-RU" w:bidi="ru-RU"/>
        </w:rPr>
        <w:t>.</w:t>
      </w:r>
    </w:p>
    <w:p w:rsidR="0016711A" w:rsidRDefault="0016711A" w:rsidP="0016711A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03.02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Обеспечение грузовых перевозок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16711A" w:rsidRDefault="0016711A" w:rsidP="0016711A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16711A" w:rsidRDefault="0016711A" w:rsidP="0016711A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16711A" w:rsidRDefault="0016711A" w:rsidP="0016711A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18.00  18</w:t>
      </w:r>
      <w:r>
        <w:rPr>
          <w:rStyle w:val="2"/>
          <w:rFonts w:eastAsiaTheme="minorHAnsi"/>
        </w:rPr>
        <w:t>.02.2022.</w:t>
      </w:r>
    </w:p>
    <w:p w:rsidR="0016711A" w:rsidRDefault="0016711A" w:rsidP="0016711A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16711A" w:rsidRDefault="00ED698A" w:rsidP="00ED698A">
      <w:pPr>
        <w:ind w:left="709" w:right="40" w:firstLine="0"/>
        <w:rPr>
          <w:lang w:bidi="ru-RU"/>
        </w:rPr>
      </w:pPr>
      <w:r>
        <w:rPr>
          <w:lang w:bidi="ru-RU"/>
        </w:rPr>
        <w:t>1.</w:t>
      </w:r>
      <w:r w:rsidR="0016711A" w:rsidRPr="0016711A">
        <w:rPr>
          <w:lang w:bidi="ru-RU"/>
        </w:rPr>
        <w:t>Средства погрузочно-разгрузочных работ</w:t>
      </w:r>
    </w:p>
    <w:p w:rsidR="00ED698A" w:rsidRPr="0016711A" w:rsidRDefault="00ED698A" w:rsidP="00ED698A">
      <w:pPr>
        <w:pStyle w:val="a3"/>
        <w:ind w:left="0" w:right="40" w:firstLine="709"/>
        <w:rPr>
          <w:lang w:bidi="ru-RU"/>
        </w:rPr>
      </w:pPr>
      <w:r>
        <w:rPr>
          <w:lang w:bidi="ru-RU"/>
        </w:rPr>
        <w:t>2.</w:t>
      </w:r>
      <w:r w:rsidRPr="00ED698A">
        <w:rPr>
          <w:color w:val="000000"/>
          <w:sz w:val="26"/>
          <w:szCs w:val="26"/>
          <w:lang w:eastAsia="ru-RU" w:bidi="ru-RU"/>
        </w:rPr>
        <w:t xml:space="preserve"> </w:t>
      </w:r>
      <w:r w:rsidRPr="00ED698A">
        <w:rPr>
          <w:lang w:bidi="ru-RU"/>
        </w:rPr>
        <w:t>Склады. Их назначение и классификация</w:t>
      </w:r>
    </w:p>
    <w:p w:rsidR="0016711A" w:rsidRDefault="0016711A" w:rsidP="0016711A">
      <w:pPr>
        <w:spacing w:line="276" w:lineRule="auto"/>
        <w:ind w:right="40" w:firstLine="709"/>
        <w:rPr>
          <w:spacing w:val="0"/>
          <w:lang w:eastAsia="ru-RU" w:bidi="ru-RU"/>
        </w:rPr>
      </w:pPr>
    </w:p>
    <w:p w:rsidR="0016711A" w:rsidRDefault="0016711A" w:rsidP="0016711A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 xml:space="preserve">Литература: </w:t>
      </w:r>
    </w:p>
    <w:p w:rsidR="0016711A" w:rsidRPr="00C67DEE" w:rsidRDefault="0016711A" w:rsidP="0016711A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1. Батищев И.И. Организация и механизация погрузочно-разгрузочных работ </w:t>
      </w:r>
      <w:r w:rsidRPr="002D30A7">
        <w:rPr>
          <w:spacing w:val="0"/>
          <w:lang w:eastAsia="ru-RU" w:bidi="ru-RU"/>
        </w:rPr>
        <w:t>на автомобильном транспорте</w:t>
      </w:r>
      <w:r>
        <w:rPr>
          <w:spacing w:val="0"/>
          <w:lang w:eastAsia="ru-RU" w:bidi="ru-RU"/>
        </w:rPr>
        <w:t xml:space="preserve"> – М.: Транспорт, 1988 – 367 </w:t>
      </w:r>
      <w:proofErr w:type="gramStart"/>
      <w:r>
        <w:rPr>
          <w:spacing w:val="0"/>
          <w:lang w:eastAsia="ru-RU" w:bidi="ru-RU"/>
        </w:rPr>
        <w:t>с</w:t>
      </w:r>
      <w:proofErr w:type="gramEnd"/>
    </w:p>
    <w:p w:rsidR="0016711A" w:rsidRPr="00C67DEE" w:rsidRDefault="0016711A" w:rsidP="0016711A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– М.: Академия, 2004 – 288 с. </w:t>
      </w:r>
    </w:p>
    <w:p w:rsidR="0016711A" w:rsidRPr="00C67DEE" w:rsidRDefault="0016711A" w:rsidP="0016711A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автотранспортных техникумов М: Транспорт, 1986 – 208 </w:t>
      </w:r>
      <w:proofErr w:type="gramStart"/>
      <w:r>
        <w:rPr>
          <w:b w:val="0"/>
          <w:spacing w:val="0"/>
          <w:lang w:eastAsia="ru-RU" w:bidi="ru-RU"/>
        </w:rPr>
        <w:t>с</w:t>
      </w:r>
      <w:proofErr w:type="gramEnd"/>
    </w:p>
    <w:p w:rsidR="0016711A" w:rsidRDefault="0016711A" w:rsidP="0016711A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577D90" w:rsidRDefault="0016711A" w:rsidP="00ED698A">
      <w:pPr>
        <w:jc w:val="center"/>
        <w:rPr>
          <w:b/>
          <w:spacing w:val="0"/>
          <w:lang w:eastAsia="ru-RU" w:bidi="ru-RU"/>
        </w:rPr>
      </w:pPr>
      <w:r w:rsidRPr="000256AF">
        <w:rPr>
          <w:b/>
          <w:spacing w:val="0"/>
          <w:lang w:eastAsia="ru-RU" w:bidi="ru-RU"/>
        </w:rPr>
        <w:t>Вопрос №1</w:t>
      </w:r>
      <w:r w:rsidR="00ED698A">
        <w:rPr>
          <w:b/>
          <w:spacing w:val="0"/>
          <w:lang w:eastAsia="ru-RU" w:bidi="ru-RU"/>
        </w:rPr>
        <w:t xml:space="preserve"> </w:t>
      </w:r>
      <w:r w:rsidRPr="00ED698A">
        <w:rPr>
          <w:b/>
          <w:spacing w:val="0"/>
          <w:lang w:eastAsia="ru-RU" w:bidi="ru-RU"/>
        </w:rPr>
        <w:t>Средства погрузочно-разгрузочных работ</w:t>
      </w:r>
    </w:p>
    <w:p w:rsidR="00ED698A" w:rsidRDefault="00ED698A" w:rsidP="00ED698A">
      <w:pPr>
        <w:jc w:val="center"/>
        <w:rPr>
          <w:b/>
          <w:spacing w:val="0"/>
          <w:lang w:eastAsia="ru-RU" w:bidi="ru-RU"/>
        </w:rPr>
      </w:pPr>
    </w:p>
    <w:p w:rsidR="00ED698A" w:rsidRPr="00CD3AF8" w:rsidRDefault="00ED698A" w:rsidP="00ED698A">
      <w:pPr>
        <w:spacing w:line="276" w:lineRule="auto"/>
        <w:ind w:left="40" w:right="20" w:firstLine="700"/>
        <w:rPr>
          <w:sz w:val="26"/>
          <w:szCs w:val="26"/>
        </w:rPr>
      </w:pPr>
      <w:r w:rsidRPr="00CD3AF8">
        <w:rPr>
          <w:sz w:val="26"/>
          <w:szCs w:val="26"/>
          <w:lang w:eastAsia="ru-RU" w:bidi="ru-RU"/>
        </w:rPr>
        <w:t xml:space="preserve">Все ПРС делятся на две группы: основные и вспомогательные. </w:t>
      </w:r>
      <w:proofErr w:type="gramStart"/>
      <w:r w:rsidRPr="00CD3AF8">
        <w:rPr>
          <w:sz w:val="26"/>
          <w:szCs w:val="26"/>
          <w:lang w:eastAsia="ru-RU" w:bidi="ru-RU"/>
        </w:rPr>
        <w:t>К</w:t>
      </w:r>
      <w:proofErr w:type="gramEnd"/>
      <w:r w:rsidRPr="00CD3AF8">
        <w:rPr>
          <w:sz w:val="26"/>
          <w:szCs w:val="26"/>
          <w:lang w:eastAsia="ru-RU" w:bidi="ru-RU"/>
        </w:rPr>
        <w:t xml:space="preserve"> </w:t>
      </w:r>
      <w:proofErr w:type="gramStart"/>
      <w:r w:rsidRPr="00CD3AF8">
        <w:rPr>
          <w:sz w:val="26"/>
          <w:szCs w:val="26"/>
          <w:lang w:eastAsia="ru-RU" w:bidi="ru-RU"/>
        </w:rPr>
        <w:t>основным</w:t>
      </w:r>
      <w:proofErr w:type="gramEnd"/>
      <w:r w:rsidRPr="00CD3AF8">
        <w:rPr>
          <w:sz w:val="26"/>
          <w:szCs w:val="26"/>
          <w:lang w:eastAsia="ru-RU" w:bidi="ru-RU"/>
        </w:rPr>
        <w:t xml:space="preserve"> ПРС относятся: грузоподъёмные и транспортирующие машины и механизмы, средства </w:t>
      </w:r>
      <w:proofErr w:type="spellStart"/>
      <w:r w:rsidRPr="00CD3AF8">
        <w:rPr>
          <w:sz w:val="26"/>
          <w:szCs w:val="26"/>
          <w:lang w:eastAsia="ru-RU" w:bidi="ru-RU"/>
        </w:rPr>
        <w:t>пакетизации</w:t>
      </w:r>
      <w:proofErr w:type="spellEnd"/>
      <w:r w:rsidRPr="00CD3AF8">
        <w:rPr>
          <w:sz w:val="26"/>
          <w:szCs w:val="26"/>
          <w:lang w:eastAsia="ru-RU" w:bidi="ru-RU"/>
        </w:rPr>
        <w:t xml:space="preserve"> и контейнеризации, специализированные и специальные автомобили.</w:t>
      </w:r>
    </w:p>
    <w:p w:rsidR="00ED698A" w:rsidRPr="00CD3AF8" w:rsidRDefault="00ED698A" w:rsidP="00ED698A">
      <w:pPr>
        <w:spacing w:line="276" w:lineRule="auto"/>
        <w:ind w:left="40" w:right="20" w:firstLine="700"/>
        <w:rPr>
          <w:sz w:val="26"/>
          <w:szCs w:val="26"/>
        </w:rPr>
      </w:pPr>
      <w:r w:rsidRPr="00CD3AF8">
        <w:rPr>
          <w:sz w:val="26"/>
          <w:szCs w:val="26"/>
          <w:lang w:eastAsia="ru-RU" w:bidi="ru-RU"/>
        </w:rPr>
        <w:t>Группу вспомогательных ПРС составляют устройства и приспособления для механизации вспомогательных работ, для облегчения погрузки и разгрузки, а также устройства для выполнения операций учёта и контроля. Признаками классификации ПРС являются: вид и категория перегружаемого груза, степень подвижности механизма (по наличию ходовой части), принцип действия основного рабочего органа механизма, направление перемещения груза, назначение.</w:t>
      </w:r>
    </w:p>
    <w:p w:rsidR="00ED698A" w:rsidRPr="00CD3AF8" w:rsidRDefault="00ED698A" w:rsidP="00ED698A">
      <w:pPr>
        <w:spacing w:line="276" w:lineRule="auto"/>
        <w:ind w:left="40" w:right="20" w:firstLine="700"/>
        <w:rPr>
          <w:sz w:val="26"/>
          <w:szCs w:val="26"/>
        </w:rPr>
      </w:pPr>
      <w:proofErr w:type="gramStart"/>
      <w:r w:rsidRPr="00CD3AF8">
        <w:rPr>
          <w:sz w:val="26"/>
          <w:szCs w:val="26"/>
          <w:lang w:eastAsia="ru-RU" w:bidi="ru-RU"/>
        </w:rPr>
        <w:t>По виду перегружаемых гру</w:t>
      </w:r>
      <w:r>
        <w:rPr>
          <w:sz w:val="26"/>
          <w:szCs w:val="26"/>
          <w:lang w:eastAsia="ru-RU" w:bidi="ru-RU"/>
        </w:rPr>
        <w:t>зов ПРС делятся на пять групп: –</w:t>
      </w:r>
      <w:r w:rsidRPr="00CD3AF8">
        <w:rPr>
          <w:sz w:val="26"/>
          <w:szCs w:val="26"/>
          <w:lang w:eastAsia="ru-RU" w:bidi="ru-RU"/>
        </w:rPr>
        <w:t xml:space="preserve"> машины и механизмы, предназначенные для погрузки-разгрузки тарно-упаковочных и штучных грузов (все виды кранов, автопогрузчики, </w:t>
      </w:r>
      <w:r>
        <w:rPr>
          <w:sz w:val="26"/>
          <w:szCs w:val="26"/>
          <w:lang w:eastAsia="ru-RU" w:bidi="ru-RU"/>
        </w:rPr>
        <w:t>ленточные транспортёры и др.); –</w:t>
      </w:r>
      <w:r w:rsidRPr="00CD3AF8">
        <w:rPr>
          <w:sz w:val="26"/>
          <w:szCs w:val="26"/>
          <w:lang w:eastAsia="ru-RU" w:bidi="ru-RU"/>
        </w:rPr>
        <w:t xml:space="preserve"> обеспечивающие погрузку навалочных и насыпных грузов (экскаваторы и ковшовые погрузчики, погрузчики и краны с грейферными захватами, ленточные, скребковые, пластинчатые конвейеры, ковшовы</w:t>
      </w:r>
      <w:r>
        <w:rPr>
          <w:sz w:val="26"/>
          <w:szCs w:val="26"/>
          <w:lang w:eastAsia="ru-RU" w:bidi="ru-RU"/>
        </w:rPr>
        <w:t>е элеваторы и др.);</w:t>
      </w:r>
      <w:proofErr w:type="gramEnd"/>
      <w:r>
        <w:rPr>
          <w:sz w:val="26"/>
          <w:szCs w:val="26"/>
          <w:lang w:eastAsia="ru-RU" w:bidi="ru-RU"/>
        </w:rPr>
        <w:t xml:space="preserve"> –</w:t>
      </w:r>
      <w:r w:rsidRPr="00CD3AF8">
        <w:rPr>
          <w:sz w:val="26"/>
          <w:szCs w:val="26"/>
          <w:lang w:eastAsia="ru-RU" w:bidi="ru-RU"/>
        </w:rPr>
        <w:t xml:space="preserve"> для работы с порошкообразными грузами (установки всасывания и нагнетания, винтовые ко</w:t>
      </w:r>
      <w:r>
        <w:rPr>
          <w:sz w:val="26"/>
          <w:szCs w:val="26"/>
          <w:lang w:eastAsia="ru-RU" w:bidi="ru-RU"/>
        </w:rPr>
        <w:t>нвейеры и др.); –</w:t>
      </w:r>
      <w:r w:rsidRPr="00CD3AF8">
        <w:rPr>
          <w:sz w:val="26"/>
          <w:szCs w:val="26"/>
          <w:lang w:eastAsia="ru-RU" w:bidi="ru-RU"/>
        </w:rPr>
        <w:t xml:space="preserve"> для погрузки-разгрузки жидких грузов (различные</w:t>
      </w:r>
      <w:r>
        <w:rPr>
          <w:sz w:val="26"/>
          <w:szCs w:val="26"/>
          <w:lang w:eastAsia="ru-RU" w:bidi="ru-RU"/>
        </w:rPr>
        <w:t xml:space="preserve"> виды гидравлических насосов); –</w:t>
      </w:r>
      <w:r w:rsidRPr="00CD3AF8">
        <w:rPr>
          <w:sz w:val="26"/>
          <w:szCs w:val="26"/>
          <w:lang w:eastAsia="ru-RU" w:bidi="ru-RU"/>
        </w:rPr>
        <w:t xml:space="preserve"> для газообразных грузов (насосы для перекачки газов).</w:t>
      </w:r>
    </w:p>
    <w:p w:rsidR="00ED698A" w:rsidRPr="00CD3AF8" w:rsidRDefault="00ED698A" w:rsidP="00ED698A">
      <w:pPr>
        <w:spacing w:line="276" w:lineRule="auto"/>
        <w:ind w:left="40" w:right="20" w:firstLine="700"/>
        <w:rPr>
          <w:sz w:val="26"/>
          <w:szCs w:val="26"/>
        </w:rPr>
      </w:pPr>
      <w:proofErr w:type="gramStart"/>
      <w:r w:rsidRPr="00CD3AF8">
        <w:rPr>
          <w:sz w:val="26"/>
          <w:szCs w:val="26"/>
          <w:lang w:eastAsia="ru-RU" w:bidi="ru-RU"/>
        </w:rPr>
        <w:t xml:space="preserve">По степени подвижности различаются стационарные и передвижные (мобильные и самоходные) ПРС: стационарные – вообще не имеют ходового оборудования или не снабжены таким ходовым оборудованием, которое позволяет им перемещаться в пределах одного погрузочно-разгрузочного пункта (настенные, мостовые, козловые, башенные краны, краны-штабелеры и </w:t>
      </w:r>
      <w:proofErr w:type="spellStart"/>
      <w:r w:rsidRPr="00CD3AF8">
        <w:rPr>
          <w:sz w:val="26"/>
          <w:szCs w:val="26"/>
          <w:lang w:eastAsia="ru-RU" w:bidi="ru-RU"/>
        </w:rPr>
        <w:t>тд</w:t>
      </w:r>
      <w:proofErr w:type="spellEnd"/>
      <w:r w:rsidRPr="00CD3AF8">
        <w:rPr>
          <w:sz w:val="26"/>
          <w:szCs w:val="26"/>
          <w:lang w:eastAsia="ru-RU" w:bidi="ru-RU"/>
        </w:rPr>
        <w:t>.);</w:t>
      </w:r>
      <w:proofErr w:type="gramEnd"/>
      <w:r w:rsidRPr="00CD3AF8">
        <w:rPr>
          <w:sz w:val="26"/>
          <w:szCs w:val="26"/>
          <w:lang w:eastAsia="ru-RU" w:bidi="ru-RU"/>
        </w:rPr>
        <w:t xml:space="preserve"> мобильные – имеют ходовое оборудование на шасси с собственным источником энергии, что позволяет</w:t>
      </w:r>
      <w:r w:rsidRPr="00ED698A">
        <w:rPr>
          <w:sz w:val="26"/>
          <w:szCs w:val="26"/>
          <w:lang w:eastAsia="ru-RU" w:bidi="ru-RU"/>
        </w:rPr>
        <w:t xml:space="preserve"> </w:t>
      </w:r>
      <w:r w:rsidRPr="00CD3AF8">
        <w:rPr>
          <w:sz w:val="26"/>
          <w:szCs w:val="26"/>
          <w:lang w:eastAsia="ru-RU" w:bidi="ru-RU"/>
        </w:rPr>
        <w:t>им самостоятельно перемеща</w:t>
      </w:r>
      <w:r>
        <w:rPr>
          <w:sz w:val="26"/>
          <w:szCs w:val="26"/>
          <w:lang w:eastAsia="ru-RU" w:bidi="ru-RU"/>
        </w:rPr>
        <w:t>ться между погрузочно-</w:t>
      </w:r>
      <w:r w:rsidRPr="00CD3AF8">
        <w:rPr>
          <w:sz w:val="26"/>
          <w:szCs w:val="26"/>
          <w:lang w:eastAsia="ru-RU" w:bidi="ru-RU"/>
        </w:rPr>
        <w:t>разгрузочными пунктами (экскаваторы, погрузчики, автомобильные, гусеничные и др. виды кранов).</w:t>
      </w:r>
    </w:p>
    <w:p w:rsidR="00ED698A" w:rsidRPr="00CD3AF8" w:rsidRDefault="00ED698A" w:rsidP="00ED698A">
      <w:pPr>
        <w:spacing w:line="276" w:lineRule="auto"/>
        <w:ind w:left="40" w:right="20"/>
        <w:rPr>
          <w:sz w:val="26"/>
          <w:szCs w:val="26"/>
        </w:rPr>
      </w:pPr>
      <w:r w:rsidRPr="00CD3AF8">
        <w:rPr>
          <w:sz w:val="26"/>
          <w:szCs w:val="26"/>
          <w:lang w:eastAsia="ru-RU" w:bidi="ru-RU"/>
        </w:rPr>
        <w:t>По направлению перемещени</w:t>
      </w:r>
      <w:r>
        <w:rPr>
          <w:sz w:val="26"/>
          <w:szCs w:val="26"/>
          <w:lang w:eastAsia="ru-RU" w:bidi="ru-RU"/>
        </w:rPr>
        <w:t>я груза выделяют 4 группы ПРС: –</w:t>
      </w:r>
      <w:r w:rsidRPr="00CD3AF8">
        <w:rPr>
          <w:sz w:val="26"/>
          <w:szCs w:val="26"/>
          <w:lang w:eastAsia="ru-RU" w:bidi="ru-RU"/>
        </w:rPr>
        <w:t xml:space="preserve"> для вертикального пере</w:t>
      </w:r>
      <w:r w:rsidR="005A3DE3">
        <w:rPr>
          <w:sz w:val="26"/>
          <w:szCs w:val="26"/>
          <w:lang w:eastAsia="ru-RU" w:bidi="ru-RU"/>
        </w:rPr>
        <w:t>мещения (домкраты, элеваторы); –</w:t>
      </w:r>
      <w:r w:rsidRPr="00CD3AF8">
        <w:rPr>
          <w:sz w:val="26"/>
          <w:szCs w:val="26"/>
          <w:lang w:eastAsia="ru-RU" w:bidi="ru-RU"/>
        </w:rPr>
        <w:t xml:space="preserve"> для вертикального подъёма груза и последующего его перемещения (все виды кранов, электро- и </w:t>
      </w:r>
      <w:r w:rsidRPr="00CD3AF8">
        <w:rPr>
          <w:sz w:val="26"/>
          <w:szCs w:val="26"/>
          <w:lang w:eastAsia="ru-RU" w:bidi="ru-RU"/>
        </w:rPr>
        <w:lastRenderedPageBreak/>
        <w:t>автопогрузчики, установки пневмотранспорта ковшовые погрузчики, экскаваторы, автомобили-самопогрузчики, тали и др.); - для наклонного пер</w:t>
      </w:r>
      <w:r w:rsidR="005A3DE3">
        <w:rPr>
          <w:sz w:val="26"/>
          <w:szCs w:val="26"/>
          <w:lang w:eastAsia="ru-RU" w:bidi="ru-RU"/>
        </w:rPr>
        <w:t>емещения груза (конвейеры); 52 –</w:t>
      </w:r>
      <w:r w:rsidRPr="00CD3AF8">
        <w:rPr>
          <w:sz w:val="26"/>
          <w:szCs w:val="26"/>
          <w:lang w:eastAsia="ru-RU" w:bidi="ru-RU"/>
        </w:rPr>
        <w:t xml:space="preserve"> для горизонтального перемещения груза (различные виды конвейеров).</w:t>
      </w:r>
    </w:p>
    <w:p w:rsidR="00ED698A" w:rsidRPr="00CD3AF8" w:rsidRDefault="00ED698A" w:rsidP="00ED698A">
      <w:pPr>
        <w:spacing w:line="276" w:lineRule="auto"/>
        <w:ind w:left="20" w:right="20"/>
        <w:rPr>
          <w:sz w:val="26"/>
          <w:szCs w:val="26"/>
        </w:rPr>
      </w:pPr>
      <w:r w:rsidRPr="00CD3AF8">
        <w:rPr>
          <w:sz w:val="26"/>
          <w:szCs w:val="26"/>
          <w:lang w:eastAsia="ru-RU" w:bidi="ru-RU"/>
        </w:rPr>
        <w:t>По назначению ПРС бывают: общего назначения (универсальные) – перерабатывающие грузы широкой номенклатуры (краны, экскаваторы и др.) и специализированные – перерабатывающие только один вид груза (пневмотранспортные установки для муки, цемента, удобрений и др.)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По принципу действия основного рабочего органа ПРМ можно разделить на три основные группы: с рабочим органом периодического действия (прерывного или циклического), с рабочим органом непрерывного действия и комбинированные. Система обозначения погрузочно-разгрузочных средств. Наибольшее распространение получила система обозначения, по которой каждому типу ПРС присваивается буквенное (марка) и цифровое (индекс) обозначение. 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Буквенные обозначения </w:t>
      </w:r>
      <w:proofErr w:type="gramStart"/>
      <w:r w:rsidRPr="00CD3AF8">
        <w:rPr>
          <w:sz w:val="26"/>
          <w:szCs w:val="26"/>
          <w:lang w:eastAsia="ru-RU" w:bidi="ru-RU"/>
        </w:rPr>
        <w:t>основных</w:t>
      </w:r>
      <w:proofErr w:type="gramEnd"/>
      <w:r w:rsidRPr="00CD3AF8">
        <w:rPr>
          <w:sz w:val="26"/>
          <w:szCs w:val="26"/>
          <w:lang w:eastAsia="ru-RU" w:bidi="ru-RU"/>
        </w:rPr>
        <w:t xml:space="preserve"> ПРМ: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 - КС – краны стреловые самоходные; 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- КБ – краны башенные строительные; 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- ТА – оборудование пневмотранспорта: </w:t>
      </w:r>
      <w:proofErr w:type="spellStart"/>
      <w:r w:rsidRPr="00CD3AF8">
        <w:rPr>
          <w:sz w:val="26"/>
          <w:szCs w:val="26"/>
          <w:lang w:eastAsia="ru-RU" w:bidi="ru-RU"/>
        </w:rPr>
        <w:t>пневморазгрузчики</w:t>
      </w:r>
      <w:proofErr w:type="spellEnd"/>
      <w:r w:rsidRPr="00CD3AF8">
        <w:rPr>
          <w:sz w:val="26"/>
          <w:szCs w:val="26"/>
          <w:lang w:eastAsia="ru-RU" w:bidi="ru-RU"/>
        </w:rPr>
        <w:t xml:space="preserve">, </w:t>
      </w:r>
      <w:proofErr w:type="spellStart"/>
      <w:r w:rsidRPr="00CD3AF8">
        <w:rPr>
          <w:sz w:val="26"/>
          <w:szCs w:val="26"/>
          <w:lang w:eastAsia="ru-RU" w:bidi="ru-RU"/>
        </w:rPr>
        <w:t>пневмонасосы</w:t>
      </w:r>
      <w:proofErr w:type="spellEnd"/>
      <w:r w:rsidRPr="00CD3AF8">
        <w:rPr>
          <w:sz w:val="26"/>
          <w:szCs w:val="26"/>
          <w:lang w:eastAsia="ru-RU" w:bidi="ru-RU"/>
        </w:rPr>
        <w:t xml:space="preserve">, </w:t>
      </w:r>
      <w:proofErr w:type="spellStart"/>
      <w:r w:rsidRPr="00CD3AF8">
        <w:rPr>
          <w:sz w:val="26"/>
          <w:szCs w:val="26"/>
          <w:lang w:eastAsia="ru-RU" w:bidi="ru-RU"/>
        </w:rPr>
        <w:t>пневмоподъёмники</w:t>
      </w:r>
      <w:proofErr w:type="spellEnd"/>
      <w:r w:rsidRPr="00CD3AF8">
        <w:rPr>
          <w:sz w:val="26"/>
          <w:szCs w:val="26"/>
          <w:lang w:eastAsia="ru-RU" w:bidi="ru-RU"/>
        </w:rPr>
        <w:t xml:space="preserve">; 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- ТК – конвейеры и питатели; 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- ТМ – погрузчики многоковшовые; 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- </w:t>
      </w:r>
      <w:proofErr w:type="gramStart"/>
      <w:r w:rsidRPr="00CD3AF8">
        <w:rPr>
          <w:sz w:val="26"/>
          <w:szCs w:val="26"/>
          <w:lang w:eastAsia="ru-RU" w:bidi="ru-RU"/>
        </w:rPr>
        <w:t>ТР</w:t>
      </w:r>
      <w:proofErr w:type="gramEnd"/>
      <w:r w:rsidRPr="00CD3AF8">
        <w:rPr>
          <w:sz w:val="26"/>
          <w:szCs w:val="26"/>
          <w:lang w:eastAsia="ru-RU" w:bidi="ru-RU"/>
        </w:rPr>
        <w:t xml:space="preserve"> – разгрузчики нерудных материалов; 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- ЭО – экскаваторы одноковшовые универсальные; </w:t>
      </w:r>
    </w:p>
    <w:p w:rsidR="00ED698A" w:rsidRDefault="00ED698A" w:rsidP="00ED698A">
      <w:pPr>
        <w:spacing w:line="276" w:lineRule="auto"/>
        <w:ind w:left="20" w:right="20"/>
        <w:rPr>
          <w:sz w:val="26"/>
          <w:szCs w:val="26"/>
          <w:lang w:eastAsia="ru-RU" w:bidi="ru-RU"/>
        </w:rPr>
      </w:pPr>
      <w:r w:rsidRPr="00CD3AF8">
        <w:rPr>
          <w:sz w:val="26"/>
          <w:szCs w:val="26"/>
          <w:lang w:eastAsia="ru-RU" w:bidi="ru-RU"/>
        </w:rPr>
        <w:t xml:space="preserve">- ЭП – </w:t>
      </w:r>
      <w:proofErr w:type="spellStart"/>
      <w:r w:rsidRPr="00CD3AF8">
        <w:rPr>
          <w:sz w:val="26"/>
          <w:szCs w:val="26"/>
          <w:lang w:eastAsia="ru-RU" w:bidi="ru-RU"/>
        </w:rPr>
        <w:t>электропогрузчик</w:t>
      </w:r>
      <w:proofErr w:type="spellEnd"/>
      <w:r w:rsidRPr="00CD3AF8">
        <w:rPr>
          <w:sz w:val="26"/>
          <w:szCs w:val="26"/>
          <w:lang w:eastAsia="ru-RU" w:bidi="ru-RU"/>
        </w:rPr>
        <w:t xml:space="preserve">; </w:t>
      </w:r>
    </w:p>
    <w:p w:rsidR="00ED698A" w:rsidRPr="00CD3AF8" w:rsidRDefault="00ED698A" w:rsidP="00ED698A">
      <w:pPr>
        <w:spacing w:line="276" w:lineRule="auto"/>
        <w:ind w:left="20" w:right="20"/>
        <w:rPr>
          <w:sz w:val="26"/>
          <w:szCs w:val="26"/>
        </w:rPr>
      </w:pPr>
      <w:r w:rsidRPr="00CD3AF8">
        <w:rPr>
          <w:sz w:val="26"/>
          <w:szCs w:val="26"/>
          <w:lang w:eastAsia="ru-RU" w:bidi="ru-RU"/>
        </w:rPr>
        <w:t>- ЛЭ – лебёдка электрическая.</w:t>
      </w:r>
    </w:p>
    <w:p w:rsidR="00ED698A" w:rsidRPr="00CD3AF8" w:rsidRDefault="00ED698A" w:rsidP="00ED698A">
      <w:pPr>
        <w:spacing w:line="276" w:lineRule="auto"/>
        <w:ind w:left="20" w:right="20"/>
        <w:rPr>
          <w:sz w:val="26"/>
          <w:szCs w:val="26"/>
        </w:rPr>
      </w:pPr>
      <w:r w:rsidRPr="00CD3AF8">
        <w:rPr>
          <w:sz w:val="26"/>
          <w:szCs w:val="26"/>
          <w:lang w:eastAsia="ru-RU" w:bidi="ru-RU"/>
        </w:rPr>
        <w:t>Цифровая индексация состоит обычно из нескольких цифр, указывающих класс грузоподъёмности, особенности ходового устройства или других элементов конструкции, модернизацию, порядковый номер модели и кинематическое исполнение.</w:t>
      </w:r>
    </w:p>
    <w:p w:rsidR="00ED698A" w:rsidRPr="00CD3AF8" w:rsidRDefault="00ED698A" w:rsidP="00ED698A">
      <w:pPr>
        <w:pStyle w:val="20"/>
        <w:shd w:val="clear" w:color="auto" w:fill="auto"/>
        <w:spacing w:line="276" w:lineRule="auto"/>
        <w:ind w:right="340" w:firstLine="709"/>
        <w:jc w:val="both"/>
      </w:pPr>
    </w:p>
    <w:p w:rsidR="00ED698A" w:rsidRPr="00A45377" w:rsidRDefault="00ED698A" w:rsidP="00ED698A">
      <w:pPr>
        <w:widowControl w:val="0"/>
        <w:spacing w:after="356" w:line="240" w:lineRule="exact"/>
        <w:ind w:left="3840" w:firstLine="0"/>
        <w:jc w:val="left"/>
        <w:rPr>
          <w:rFonts w:eastAsia="Times New Roman"/>
          <w:spacing w:val="2"/>
          <w:sz w:val="26"/>
          <w:szCs w:val="26"/>
          <w:lang w:eastAsia="ru-RU" w:bidi="ru-RU"/>
        </w:rPr>
      </w:pPr>
      <w:r w:rsidRPr="00A45377">
        <w:rPr>
          <w:rFonts w:eastAsia="Times New Roman"/>
          <w:spacing w:val="2"/>
          <w:sz w:val="26"/>
          <w:szCs w:val="26"/>
          <w:lang w:eastAsia="ru-RU" w:bidi="ru-RU"/>
        </w:rPr>
        <w:t>Контрольные вопросы</w:t>
      </w:r>
    </w:p>
    <w:p w:rsidR="00ED698A" w:rsidRPr="008655BA" w:rsidRDefault="00ED698A" w:rsidP="00ED698A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По каким признакам классифицируют погрузочно-разгрузочные машины и устройства?</w:t>
      </w:r>
    </w:p>
    <w:p w:rsidR="00ED698A" w:rsidRPr="008655BA" w:rsidRDefault="00ED698A" w:rsidP="00ED698A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Перечислите грузоподъемные машины с рабочим органом прерывного действия.</w:t>
      </w:r>
    </w:p>
    <w:p w:rsidR="00ED698A" w:rsidRPr="008655BA" w:rsidRDefault="00ED698A" w:rsidP="00ED698A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Перечислите грузоподъемные машины с рабочим органом непрерывного действия.</w:t>
      </w:r>
    </w:p>
    <w:p w:rsidR="00ED698A" w:rsidRPr="008655BA" w:rsidRDefault="00ED698A" w:rsidP="00ED698A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Как классифицируют грузоподъемные машины по группе перегружаемых грузов?</w:t>
      </w:r>
    </w:p>
    <w:p w:rsidR="00ED698A" w:rsidRPr="008655BA" w:rsidRDefault="00ED698A" w:rsidP="00ED698A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Как  классифицируют  грузоподъемные  машины по направлению перемещения грузов?</w:t>
      </w:r>
    </w:p>
    <w:p w:rsidR="00ED698A" w:rsidRPr="008655BA" w:rsidRDefault="00ED698A" w:rsidP="00ED698A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lastRenderedPageBreak/>
        <w:t>Как  классифицируют  грузоподъемные  машины по наличию ходового оборудования?</w:t>
      </w:r>
    </w:p>
    <w:p w:rsidR="00ED698A" w:rsidRDefault="00ED698A" w:rsidP="00ED698A"/>
    <w:p w:rsidR="00ED698A" w:rsidRDefault="00ED698A" w:rsidP="00ED698A">
      <w:pPr>
        <w:jc w:val="center"/>
        <w:rPr>
          <w:b/>
          <w:lang w:bidi="ru-RU"/>
        </w:rPr>
      </w:pPr>
      <w:r>
        <w:rPr>
          <w:b/>
        </w:rPr>
        <w:t xml:space="preserve">Вопрос №2 </w:t>
      </w:r>
      <w:r w:rsidRPr="00ED698A">
        <w:rPr>
          <w:b/>
          <w:lang w:bidi="ru-RU"/>
        </w:rPr>
        <w:t>Склады. Их назначение и классификация</w:t>
      </w:r>
    </w:p>
    <w:p w:rsidR="00ED698A" w:rsidRDefault="00ED698A" w:rsidP="00ED698A">
      <w:pPr>
        <w:jc w:val="center"/>
        <w:rPr>
          <w:b/>
          <w:lang w:bidi="ru-RU"/>
        </w:rPr>
      </w:pPr>
    </w:p>
    <w:p w:rsidR="00ED698A" w:rsidRPr="00954F38" w:rsidRDefault="00ED698A" w:rsidP="00ED698A">
      <w:pPr>
        <w:spacing w:line="276" w:lineRule="auto"/>
        <w:ind w:left="20" w:right="20" w:firstLine="70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Склады представляют собой важнейшие подразделения оптовых баз. Они предназначены для накопления и хранения товарных запасов, комплектования торгового ассортимента товаров и составляют основной комплекс сооружений предприятий оптовой торговли.</w:t>
      </w:r>
    </w:p>
    <w:p w:rsidR="00ED698A" w:rsidRPr="00954F38" w:rsidRDefault="00ED698A" w:rsidP="00ED698A">
      <w:pPr>
        <w:spacing w:after="17" w:line="276" w:lineRule="auto"/>
        <w:ind w:firstLine="709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Большинство складов выполняет следующие основные функции:</w:t>
      </w:r>
    </w:p>
    <w:p w:rsidR="00ED698A" w:rsidRPr="00954F38" w:rsidRDefault="00ED698A" w:rsidP="00ED698A">
      <w:pPr>
        <w:spacing w:line="276" w:lineRule="auto"/>
        <w:ind w:left="720"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1. получение товаров от поставщиков и осуществление </w:t>
      </w:r>
      <w:proofErr w:type="gramStart"/>
      <w:r w:rsidRPr="00954F38">
        <w:rPr>
          <w:sz w:val="26"/>
          <w:szCs w:val="26"/>
          <w:lang w:eastAsia="ru-RU" w:bidi="ru-RU"/>
        </w:rPr>
        <w:t>контроля за</w:t>
      </w:r>
      <w:proofErr w:type="gramEnd"/>
      <w:r w:rsidRPr="00954F38">
        <w:rPr>
          <w:sz w:val="26"/>
          <w:szCs w:val="26"/>
          <w:lang w:eastAsia="ru-RU" w:bidi="ru-RU"/>
        </w:rPr>
        <w:t xml:space="preserve"> их качеством;</w:t>
      </w:r>
    </w:p>
    <w:p w:rsidR="00ED698A" w:rsidRPr="00954F38" w:rsidRDefault="00ED698A" w:rsidP="00ED698A">
      <w:pPr>
        <w:spacing w:line="276" w:lineRule="auto"/>
        <w:ind w:left="720"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2.накопление товарных запасов и обеспечение надлежащих условий их хранения;</w:t>
      </w:r>
    </w:p>
    <w:p w:rsidR="00ED698A" w:rsidRPr="00954F38" w:rsidRDefault="00ED698A" w:rsidP="00ED698A">
      <w:pPr>
        <w:spacing w:line="276" w:lineRule="auto"/>
        <w:ind w:left="7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3.подсортировку и подготовку товаров к продаже;</w:t>
      </w:r>
    </w:p>
    <w:p w:rsidR="00ED698A" w:rsidRPr="00954F38" w:rsidRDefault="00ED698A" w:rsidP="00ED698A">
      <w:pPr>
        <w:spacing w:line="276" w:lineRule="auto"/>
        <w:ind w:left="7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4.комплектование заказов оптовых покупателей;</w:t>
      </w:r>
    </w:p>
    <w:p w:rsidR="00ED698A" w:rsidRPr="00954F38" w:rsidRDefault="00ED698A" w:rsidP="00ED698A">
      <w:pPr>
        <w:spacing w:line="276" w:lineRule="auto"/>
        <w:ind w:left="7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5.товароснабжение розничной торговой сети.</w:t>
      </w:r>
    </w:p>
    <w:p w:rsidR="00ED698A" w:rsidRPr="00954F38" w:rsidRDefault="00ED698A" w:rsidP="00ED698A">
      <w:pPr>
        <w:widowControl w:val="0"/>
        <w:numPr>
          <w:ilvl w:val="0"/>
          <w:numId w:val="6"/>
        </w:numPr>
        <w:tabs>
          <w:tab w:val="left" w:pos="1059"/>
        </w:tabs>
        <w:spacing w:line="276" w:lineRule="auto"/>
        <w:ind w:left="20" w:right="20" w:firstLine="700"/>
        <w:rPr>
          <w:sz w:val="26"/>
          <w:szCs w:val="26"/>
        </w:rPr>
      </w:pPr>
      <w:proofErr w:type="gramStart"/>
      <w:r w:rsidRPr="00954F38">
        <w:rPr>
          <w:sz w:val="26"/>
          <w:szCs w:val="26"/>
          <w:lang w:eastAsia="ru-RU" w:bidi="ru-RU"/>
        </w:rPr>
        <w:t>В зависимости от характера выполняемых функций склады оптовых баз подразделяют на под сортировочно-распределительные, транзитно-</w:t>
      </w:r>
      <w:r w:rsidRPr="00954F38">
        <w:rPr>
          <w:sz w:val="26"/>
          <w:szCs w:val="26"/>
          <w:lang w:eastAsia="ru-RU" w:bidi="ru-RU"/>
        </w:rPr>
        <w:softHyphen/>
        <w:t>перевалочные, сезонного хранения, досрочного завоза и накопительные.</w:t>
      </w:r>
      <w:proofErr w:type="gramEnd"/>
    </w:p>
    <w:p w:rsidR="00ED698A" w:rsidRPr="00954F38" w:rsidRDefault="00ED698A" w:rsidP="00ED698A">
      <w:pPr>
        <w:spacing w:line="276" w:lineRule="auto"/>
        <w:ind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1)Под сортировочно-распределительные склады предназначены для накопления текущих запасов товаров. Поскольку товары хранятся на этих складах непродолжительное время, то к их основным функциям следует отнести приемку товаров по количеству и качеству, подсортировку и подготовку их к </w:t>
      </w:r>
      <w:proofErr w:type="gramStart"/>
      <w:r w:rsidRPr="00954F38">
        <w:rPr>
          <w:sz w:val="26"/>
          <w:szCs w:val="26"/>
          <w:lang w:eastAsia="ru-RU" w:bidi="ru-RU"/>
        </w:rPr>
        <w:t>отпуску</w:t>
      </w:r>
      <w:proofErr w:type="gramEnd"/>
      <w:r w:rsidRPr="00954F38">
        <w:rPr>
          <w:sz w:val="26"/>
          <w:szCs w:val="26"/>
          <w:lang w:eastAsia="ru-RU" w:bidi="ru-RU"/>
        </w:rPr>
        <w:t xml:space="preserve"> и отправку в розничную торговую сеть. Сюда относят склады оптовых торговых баз, которые расположены в районах потребления, а также склады розничных торговых организаций. Здесь формируют товарные потоки в удобном для розничных торговых предприятий ассортименте и направляют их в торговую сеть.</w:t>
      </w:r>
    </w:p>
    <w:p w:rsidR="00ED698A" w:rsidRPr="00954F38" w:rsidRDefault="00ED698A" w:rsidP="00ED698A">
      <w:pPr>
        <w:spacing w:line="276" w:lineRule="auto"/>
        <w:ind w:right="20"/>
        <w:rPr>
          <w:sz w:val="26"/>
          <w:szCs w:val="26"/>
          <w:lang w:eastAsia="ru-RU" w:bidi="ru-RU"/>
        </w:rPr>
      </w:pPr>
      <w:r w:rsidRPr="00954F38">
        <w:rPr>
          <w:sz w:val="26"/>
          <w:szCs w:val="26"/>
          <w:lang w:eastAsia="ru-RU" w:bidi="ru-RU"/>
        </w:rPr>
        <w:t xml:space="preserve">2)Транзитно-перевалочные склады размещаются на железнодорожных станциях, водных пристанях. Они служат для принятия грузов на </w:t>
      </w:r>
      <w:proofErr w:type="spellStart"/>
      <w:r w:rsidRPr="00954F38">
        <w:rPr>
          <w:sz w:val="26"/>
          <w:szCs w:val="26"/>
          <w:lang w:eastAsia="ru-RU" w:bidi="ru-RU"/>
        </w:rPr>
        <w:t>партионное</w:t>
      </w:r>
      <w:proofErr w:type="spellEnd"/>
      <w:r w:rsidRPr="00954F38">
        <w:rPr>
          <w:sz w:val="26"/>
          <w:szCs w:val="26"/>
          <w:lang w:eastAsia="ru-RU" w:bidi="ru-RU"/>
        </w:rPr>
        <w:t xml:space="preserve"> хранение в связи с необходимостью перегрузки их с одного вида транспорта на другой. Эти склады осуществляют приемку грузов, краткосрочное хранение и отправку их целыми тарными местами.</w:t>
      </w:r>
    </w:p>
    <w:p w:rsidR="00ED698A" w:rsidRPr="00954F38" w:rsidRDefault="00ED698A" w:rsidP="00ED698A">
      <w:pPr>
        <w:spacing w:line="276" w:lineRule="auto"/>
        <w:ind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3)К складам сезонного хранения относят хранилища для картофеля и овощей, а также другие склады, на которых осуществляются обработка и хранение товаров сезонного характера.</w:t>
      </w:r>
    </w:p>
    <w:p w:rsidR="00ED698A" w:rsidRPr="00954F38" w:rsidRDefault="00ED698A" w:rsidP="00ED698A">
      <w:pPr>
        <w:spacing w:line="276" w:lineRule="auto"/>
        <w:ind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4)На складах досрочного завоза товары хранятся в течение продолжительного времени. Они создаются в районах Крайнего Севера и других районах, доставка товаров в которые затруднена в определенные периоды года.</w:t>
      </w:r>
    </w:p>
    <w:p w:rsidR="00ED698A" w:rsidRPr="00954F38" w:rsidRDefault="00ED698A" w:rsidP="00ED698A">
      <w:pPr>
        <w:spacing w:line="276" w:lineRule="auto"/>
        <w:ind w:left="20" w:right="20" w:firstLine="70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lastRenderedPageBreak/>
        <w:t>Накопительные склады осуществляют приемку мелких партий товаров от промышленных предприятий и в вид</w:t>
      </w:r>
      <w:r>
        <w:rPr>
          <w:sz w:val="26"/>
          <w:szCs w:val="26"/>
          <w:lang w:eastAsia="ru-RU" w:bidi="ru-RU"/>
        </w:rPr>
        <w:t>е крупно-</w:t>
      </w:r>
      <w:proofErr w:type="spellStart"/>
      <w:r w:rsidRPr="00954F38">
        <w:rPr>
          <w:sz w:val="26"/>
          <w:szCs w:val="26"/>
          <w:lang w:eastAsia="ru-RU" w:bidi="ru-RU"/>
        </w:rPr>
        <w:t>партионных</w:t>
      </w:r>
      <w:proofErr w:type="spellEnd"/>
      <w:r w:rsidRPr="00954F38">
        <w:rPr>
          <w:sz w:val="26"/>
          <w:szCs w:val="26"/>
          <w:lang w:eastAsia="ru-RU" w:bidi="ru-RU"/>
        </w:rPr>
        <w:t xml:space="preserve"> отправок направляют их в районы потребления.</w:t>
      </w:r>
    </w:p>
    <w:p w:rsidR="00ED698A" w:rsidRPr="00954F38" w:rsidRDefault="00ED698A" w:rsidP="00ED698A">
      <w:pPr>
        <w:spacing w:line="276" w:lineRule="auto"/>
        <w:ind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2.По ассортиментному признаку склады делят </w:t>
      </w:r>
      <w:proofErr w:type="gramStart"/>
      <w:r w:rsidRPr="00954F38">
        <w:rPr>
          <w:sz w:val="26"/>
          <w:szCs w:val="26"/>
          <w:lang w:eastAsia="ru-RU" w:bidi="ru-RU"/>
        </w:rPr>
        <w:t>на</w:t>
      </w:r>
      <w:proofErr w:type="gramEnd"/>
      <w:r w:rsidRPr="00954F38">
        <w:rPr>
          <w:sz w:val="26"/>
          <w:szCs w:val="26"/>
          <w:lang w:eastAsia="ru-RU" w:bidi="ru-RU"/>
        </w:rPr>
        <w:t xml:space="preserve"> универсальные и специализированные. Универсальные склады предназначены для концентрации широкого ассортимента непродовольственных или продовольственных товаров. Специализированные склады служат для хранения товаров одной или нескольких родственных товарных групп.</w:t>
      </w:r>
    </w:p>
    <w:p w:rsidR="00ED698A" w:rsidRPr="00954F38" w:rsidRDefault="00ED698A" w:rsidP="00ED698A">
      <w:pPr>
        <w:spacing w:line="276" w:lineRule="auto"/>
        <w:ind w:right="20" w:firstLine="709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3.С учетом создаваемых режимов хранения склады подразделяют на </w:t>
      </w:r>
      <w:proofErr w:type="spellStart"/>
      <w:r w:rsidRPr="00954F38">
        <w:rPr>
          <w:sz w:val="26"/>
          <w:szCs w:val="26"/>
          <w:lang w:eastAsia="ru-RU" w:bidi="ru-RU"/>
        </w:rPr>
        <w:t>общетоварные</w:t>
      </w:r>
      <w:proofErr w:type="spellEnd"/>
      <w:r w:rsidRPr="00954F38">
        <w:rPr>
          <w:sz w:val="26"/>
          <w:szCs w:val="26"/>
          <w:lang w:eastAsia="ru-RU" w:bidi="ru-RU"/>
        </w:rPr>
        <w:t xml:space="preserve"> и специальные.</w:t>
      </w:r>
    </w:p>
    <w:p w:rsidR="00ED698A" w:rsidRPr="00954F38" w:rsidRDefault="00ED698A" w:rsidP="00ED698A">
      <w:pPr>
        <w:spacing w:line="276" w:lineRule="auto"/>
        <w:ind w:left="20" w:right="20" w:firstLine="700"/>
        <w:rPr>
          <w:sz w:val="26"/>
          <w:szCs w:val="26"/>
        </w:rPr>
      </w:pPr>
      <w:proofErr w:type="spellStart"/>
      <w:r w:rsidRPr="00954F38">
        <w:rPr>
          <w:sz w:val="26"/>
          <w:szCs w:val="26"/>
          <w:lang w:eastAsia="ru-RU" w:bidi="ru-RU"/>
        </w:rPr>
        <w:t>Общетоварные</w:t>
      </w:r>
      <w:proofErr w:type="spellEnd"/>
      <w:r w:rsidRPr="00954F38">
        <w:rPr>
          <w:sz w:val="26"/>
          <w:szCs w:val="26"/>
          <w:lang w:eastAsia="ru-RU" w:bidi="ru-RU"/>
        </w:rPr>
        <w:t xml:space="preserve"> склады являются основным видом складов в торговле и предназначены для хранения непродовольственных и продовольственных товаров, не нуждающихся в создании особого режима. К специальным складам относятся овощехранилища, холодильники и т.д.</w:t>
      </w:r>
    </w:p>
    <w:p w:rsidR="00ED698A" w:rsidRPr="00954F38" w:rsidRDefault="00ED698A" w:rsidP="00ED698A">
      <w:pPr>
        <w:spacing w:line="276" w:lineRule="auto"/>
        <w:ind w:left="20" w:right="20" w:firstLine="70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Для организации и осуществления централизованного товароснабжения розничных торговых предприятий, а также приемки поступающих на базу товаров и кратковременного их хранения предназначены экспедиционные склады, которые занимают важное место в технологическом процессе предприятий оптовой торговли.</w:t>
      </w:r>
    </w:p>
    <w:p w:rsidR="00ED698A" w:rsidRPr="00954F38" w:rsidRDefault="00ED698A" w:rsidP="00ED698A">
      <w:pPr>
        <w:spacing w:line="276" w:lineRule="auto"/>
        <w:ind w:left="20" w:right="20" w:firstLine="70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К другим признакам классификации складов относят этажность и высоту складских помещений, степень механизации технологических процессов, внешние транспортные связи.</w:t>
      </w:r>
    </w:p>
    <w:p w:rsidR="00ED698A" w:rsidRPr="00954F38" w:rsidRDefault="00ED698A" w:rsidP="00ED698A">
      <w:pPr>
        <w:tabs>
          <w:tab w:val="left" w:pos="6654"/>
          <w:tab w:val="left" w:pos="7268"/>
        </w:tabs>
        <w:spacing w:line="276" w:lineRule="auto"/>
        <w:ind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4.В зависимости от этажности и высоты складских помещений различают одноэтажные (высотой 6,12,16 и 32 м) и</w:t>
      </w:r>
      <w:r w:rsidR="005A3DE3">
        <w:rPr>
          <w:sz w:val="26"/>
          <w:szCs w:val="26"/>
          <w:lang w:eastAsia="ru-RU" w:bidi="ru-RU"/>
        </w:rPr>
        <w:t xml:space="preserve"> </w:t>
      </w:r>
      <w:bookmarkStart w:id="2" w:name="_GoBack"/>
      <w:bookmarkEnd w:id="2"/>
      <w:r w:rsidRPr="00954F38">
        <w:rPr>
          <w:sz w:val="26"/>
          <w:szCs w:val="26"/>
          <w:lang w:eastAsia="ru-RU" w:bidi="ru-RU"/>
        </w:rPr>
        <w:t>многоэтажные склады.</w:t>
      </w:r>
    </w:p>
    <w:p w:rsidR="00ED698A" w:rsidRPr="00954F38" w:rsidRDefault="00ED698A" w:rsidP="00ED698A">
      <w:pPr>
        <w:spacing w:line="276" w:lineRule="auto"/>
        <w:ind w:left="20" w:right="20" w:firstLine="70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С точки зрения наиболее рациональной организации технологического процесса, предпочтение отдается одноэтажным складам.</w:t>
      </w:r>
    </w:p>
    <w:p w:rsidR="00ED698A" w:rsidRPr="00954F38" w:rsidRDefault="00ED698A" w:rsidP="00ED698A">
      <w:pPr>
        <w:spacing w:line="276" w:lineRule="auto"/>
        <w:ind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5.По степени механизации технологических процессов склады подразделяют на комплексно-механизированные и автоматизированные, а также склады с применением средств малой механизации.</w:t>
      </w:r>
    </w:p>
    <w:p w:rsidR="00ED698A" w:rsidRPr="00954F38" w:rsidRDefault="00ED698A" w:rsidP="00ED698A">
      <w:pPr>
        <w:spacing w:line="276" w:lineRule="auto"/>
        <w:ind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6.С учетом внешних транспортных связей бывают склады с причалами (пристанские) и рельсовыми подъездными путями (прирельсовые).</w:t>
      </w:r>
    </w:p>
    <w:p w:rsidR="00ED698A" w:rsidRPr="00954F38" w:rsidRDefault="00ED698A" w:rsidP="00ED698A">
      <w:pPr>
        <w:spacing w:line="276" w:lineRule="auto"/>
        <w:ind w:right="20"/>
        <w:rPr>
          <w:sz w:val="26"/>
          <w:szCs w:val="26"/>
          <w:lang w:eastAsia="ru-RU" w:bidi="ru-RU"/>
        </w:rPr>
      </w:pPr>
      <w:r w:rsidRPr="00954F38">
        <w:rPr>
          <w:sz w:val="26"/>
          <w:szCs w:val="26"/>
          <w:lang w:eastAsia="ru-RU" w:bidi="ru-RU"/>
        </w:rPr>
        <w:t xml:space="preserve">7.В зависимости от устройства склады подразделяют </w:t>
      </w:r>
      <w:proofErr w:type="gramStart"/>
      <w:r w:rsidRPr="00954F38">
        <w:rPr>
          <w:sz w:val="26"/>
          <w:szCs w:val="26"/>
          <w:lang w:eastAsia="ru-RU" w:bidi="ru-RU"/>
        </w:rPr>
        <w:t>на</w:t>
      </w:r>
      <w:proofErr w:type="gramEnd"/>
      <w:r w:rsidRPr="00954F38">
        <w:rPr>
          <w:sz w:val="26"/>
          <w:szCs w:val="26"/>
          <w:lang w:eastAsia="ru-RU" w:bidi="ru-RU"/>
        </w:rPr>
        <w:t xml:space="preserve"> открытые, полузакрытые и закрытые.</w:t>
      </w:r>
    </w:p>
    <w:p w:rsidR="00ED698A" w:rsidRPr="00954F38" w:rsidRDefault="00ED698A" w:rsidP="00ED698A">
      <w:pPr>
        <w:spacing w:line="276" w:lineRule="auto"/>
        <w:ind w:left="20"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Открытые склады устраиваются в виде грунтовых площадок и площадок на столбах или ленточных фундаментах. Эти склады предназначены для хранения строительных материалов, топлива, товаров в контейнерах и др. Полузакрытые склады представляют собой навесы для хранения строительных материалов и других изделий, требующих защиты от атмосферных осадков.</w:t>
      </w:r>
    </w:p>
    <w:p w:rsidR="00ED698A" w:rsidRPr="00954F38" w:rsidRDefault="00ED698A" w:rsidP="00ED698A">
      <w:pPr>
        <w:spacing w:line="276" w:lineRule="auto"/>
        <w:ind w:left="20"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Закрытые склады – это одно- или многоэтажные здания, которые могут быть отапливаемыми и неотапливаемыми (утепленные и неутепленные). Отапливаемые склады имеют отопительное оборудование и устройства для вентиляции воздуха. Они предназначены для хранений товаров, требующих поддержания температуры и </w:t>
      </w:r>
      <w:r w:rsidRPr="00954F38">
        <w:rPr>
          <w:sz w:val="26"/>
          <w:szCs w:val="26"/>
          <w:lang w:eastAsia="ru-RU" w:bidi="ru-RU"/>
        </w:rPr>
        <w:lastRenderedPageBreak/>
        <w:t>относительной влажности воздуха в определенных пределах. В неотапливаемых складах хранят товары, которые не теряют своих</w:t>
      </w:r>
      <w:r>
        <w:rPr>
          <w:sz w:val="26"/>
          <w:szCs w:val="26"/>
          <w:lang w:eastAsia="ru-RU" w:bidi="ru-RU"/>
        </w:rPr>
        <w:t xml:space="preserve"> свойств при температуре ниже</w:t>
      </w:r>
      <w:proofErr w:type="gramStart"/>
      <w:r>
        <w:rPr>
          <w:sz w:val="26"/>
          <w:szCs w:val="26"/>
          <w:lang w:eastAsia="ru-RU" w:bidi="ru-RU"/>
        </w:rPr>
        <w:t xml:space="preserve"> О</w:t>
      </w:r>
      <w:proofErr w:type="gramEnd"/>
      <w:r w:rsidRPr="00954F38">
        <w:rPr>
          <w:sz w:val="26"/>
          <w:szCs w:val="26"/>
          <w:lang w:eastAsia="ru-RU" w:bidi="ru-RU"/>
        </w:rPr>
        <w:t>°С.</w:t>
      </w:r>
    </w:p>
    <w:p w:rsidR="00ED698A" w:rsidRPr="00954F38" w:rsidRDefault="00ED698A" w:rsidP="00ED698A">
      <w:pPr>
        <w:spacing w:line="276" w:lineRule="auto"/>
        <w:ind w:left="20" w:right="20"/>
        <w:rPr>
          <w:sz w:val="26"/>
          <w:szCs w:val="26"/>
        </w:rPr>
      </w:pPr>
      <w:r w:rsidRPr="00954F38">
        <w:rPr>
          <w:rStyle w:val="0pt"/>
          <w:rFonts w:eastAsiaTheme="minorHAnsi"/>
        </w:rPr>
        <w:t>Классификация</w:t>
      </w:r>
      <w:r w:rsidRPr="00954F38">
        <w:rPr>
          <w:sz w:val="26"/>
          <w:szCs w:val="26"/>
          <w:lang w:eastAsia="ru-RU" w:bidi="ru-RU"/>
        </w:rPr>
        <w:t xml:space="preserve"> складов. Объективная необходимость в специально обустроенных местах для содержания запасов существует на всех стадиях движения материальных потоков, начиная от первичного источника сырья и кончая конечным потреблением. Этим объясняется наличие большого количества видов складов.</w:t>
      </w:r>
    </w:p>
    <w:p w:rsidR="00ED698A" w:rsidRPr="00954F38" w:rsidRDefault="00ED698A" w:rsidP="00ED698A">
      <w:pPr>
        <w:spacing w:line="276" w:lineRule="auto"/>
        <w:ind w:left="20"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В зависимости от места в логистической цепи и роли в процессе товародвижения они разделяются на следующие группы:</w:t>
      </w:r>
    </w:p>
    <w:p w:rsidR="00ED698A" w:rsidRPr="00954F38" w:rsidRDefault="00ED698A" w:rsidP="00ED698A">
      <w:pPr>
        <w:widowControl w:val="0"/>
        <w:numPr>
          <w:ilvl w:val="0"/>
          <w:numId w:val="8"/>
        </w:numPr>
        <w:spacing w:line="276" w:lineRule="auto"/>
        <w:ind w:left="20" w:firstLine="7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склады предприятий-производителей продукции (в сфере снабжения);</w:t>
      </w:r>
    </w:p>
    <w:p w:rsidR="00ED698A" w:rsidRPr="00954F38" w:rsidRDefault="00ED698A" w:rsidP="00ED698A">
      <w:pPr>
        <w:widowControl w:val="0"/>
        <w:numPr>
          <w:ilvl w:val="0"/>
          <w:numId w:val="8"/>
        </w:numPr>
        <w:spacing w:line="276" w:lineRule="auto"/>
        <w:ind w:left="20" w:firstLine="7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 склады потребителей продукции (в сфере производства);</w:t>
      </w:r>
    </w:p>
    <w:p w:rsidR="00ED698A" w:rsidRPr="00954F38" w:rsidRDefault="00ED698A" w:rsidP="00ED698A">
      <w:pPr>
        <w:widowControl w:val="0"/>
        <w:numPr>
          <w:ilvl w:val="0"/>
          <w:numId w:val="8"/>
        </w:numPr>
        <w:spacing w:line="276" w:lineRule="auto"/>
        <w:ind w:left="20" w:firstLine="7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 слады сбытовых фирм (в сфере распределения);</w:t>
      </w:r>
    </w:p>
    <w:p w:rsidR="00ED698A" w:rsidRPr="00954F38" w:rsidRDefault="00ED698A" w:rsidP="00ED698A">
      <w:pPr>
        <w:widowControl w:val="0"/>
        <w:numPr>
          <w:ilvl w:val="0"/>
          <w:numId w:val="8"/>
        </w:numPr>
        <w:spacing w:line="276" w:lineRule="auto"/>
        <w:ind w:left="20" w:firstLine="7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 склады посреднических организаций.</w:t>
      </w:r>
    </w:p>
    <w:p w:rsidR="00ED698A" w:rsidRPr="00954F38" w:rsidRDefault="00ED698A" w:rsidP="00ED698A">
      <w:pPr>
        <w:spacing w:line="276" w:lineRule="auto"/>
        <w:ind w:right="20" w:firstLine="709"/>
        <w:rPr>
          <w:sz w:val="26"/>
          <w:szCs w:val="26"/>
        </w:rPr>
      </w:pPr>
      <w:r w:rsidRPr="00954F38">
        <w:rPr>
          <w:rStyle w:val="0pt"/>
          <w:rFonts w:eastAsiaTheme="minorHAnsi"/>
        </w:rPr>
        <w:t>Склады предприятий-производителей</w:t>
      </w:r>
      <w:r w:rsidRPr="00954F38">
        <w:rPr>
          <w:sz w:val="26"/>
          <w:szCs w:val="26"/>
          <w:lang w:eastAsia="ru-RU" w:bidi="ru-RU"/>
        </w:rPr>
        <w:t xml:space="preserve"> специализируются на хранении сырья, </w:t>
      </w:r>
      <w:proofErr w:type="gramStart"/>
      <w:r w:rsidRPr="00954F38">
        <w:rPr>
          <w:sz w:val="26"/>
          <w:szCs w:val="26"/>
          <w:lang w:eastAsia="ru-RU" w:bidi="ru-RU"/>
        </w:rPr>
        <w:t>материалов, комплектующих и другой продукции производственного назначения и осуществляется</w:t>
      </w:r>
      <w:proofErr w:type="gramEnd"/>
      <w:r w:rsidRPr="00954F38">
        <w:rPr>
          <w:sz w:val="26"/>
          <w:szCs w:val="26"/>
          <w:lang w:eastAsia="ru-RU" w:bidi="ru-RU"/>
        </w:rPr>
        <w:t xml:space="preserve"> снабжение (прежде всего) производящих потребителей.</w:t>
      </w:r>
    </w:p>
    <w:p w:rsidR="00ED698A" w:rsidRPr="00954F38" w:rsidRDefault="00ED698A" w:rsidP="00ED698A">
      <w:pPr>
        <w:spacing w:line="276" w:lineRule="auto"/>
        <w:ind w:right="20" w:firstLine="709"/>
        <w:rPr>
          <w:sz w:val="26"/>
          <w:szCs w:val="26"/>
        </w:rPr>
      </w:pPr>
      <w:r w:rsidRPr="00954F38">
        <w:rPr>
          <w:rStyle w:val="0pt"/>
          <w:rFonts w:eastAsiaTheme="minorHAnsi"/>
        </w:rPr>
        <w:t>Склады в производстве</w:t>
      </w:r>
      <w:r w:rsidRPr="00954F38">
        <w:rPr>
          <w:sz w:val="26"/>
          <w:szCs w:val="26"/>
          <w:lang w:eastAsia="ru-RU" w:bidi="ru-RU"/>
        </w:rPr>
        <w:t xml:space="preserve"> предназначены для обеспечения непрерывности протекания технологических процессов. </w:t>
      </w:r>
      <w:proofErr w:type="gramStart"/>
      <w:r w:rsidRPr="00954F38">
        <w:rPr>
          <w:sz w:val="26"/>
          <w:szCs w:val="26"/>
          <w:lang w:eastAsia="ru-RU" w:bidi="ru-RU"/>
        </w:rPr>
        <w:t>На этих складах хранятся запасы незавершенного производства, приборы, инструменты, запчасти и др. В зависимости от роли в процессе производства и подчиненности склады промышленных организаций разделяются на снабженческие (подчиняются отделу материально-технического снабжения), питающие производство материалами, комплектующими изделиями, покупными полуфабрикатами и т.п.; производственные (подчиняются планово-производственному или плано</w:t>
      </w:r>
      <w:r>
        <w:rPr>
          <w:sz w:val="26"/>
          <w:szCs w:val="26"/>
          <w:lang w:eastAsia="ru-RU" w:bidi="ru-RU"/>
        </w:rPr>
        <w:t>во</w:t>
      </w:r>
      <w:r w:rsidRPr="00954F38">
        <w:rPr>
          <w:sz w:val="26"/>
          <w:szCs w:val="26"/>
          <w:lang w:eastAsia="ru-RU" w:bidi="ru-RU"/>
        </w:rPr>
        <w:t>-диспетчерскому отделу), предназначенные для хранения полуфабрикатов собственного производства и технологической оснастки;</w:t>
      </w:r>
      <w:proofErr w:type="gramEnd"/>
      <w:r w:rsidRPr="00954F38">
        <w:rPr>
          <w:sz w:val="26"/>
          <w:szCs w:val="26"/>
          <w:lang w:eastAsia="ru-RU" w:bidi="ru-RU"/>
        </w:rPr>
        <w:t xml:space="preserve"> сбытовые (подчиняются отделу сбыта), в </w:t>
      </w:r>
      <w:proofErr w:type="gramStart"/>
      <w:r w:rsidRPr="00954F38">
        <w:rPr>
          <w:sz w:val="26"/>
          <w:szCs w:val="26"/>
          <w:lang w:eastAsia="ru-RU" w:bidi="ru-RU"/>
        </w:rPr>
        <w:t>которых</w:t>
      </w:r>
      <w:proofErr w:type="gramEnd"/>
      <w:r w:rsidRPr="00954F38">
        <w:rPr>
          <w:sz w:val="26"/>
          <w:szCs w:val="26"/>
          <w:lang w:eastAsia="ru-RU" w:bidi="ru-RU"/>
        </w:rPr>
        <w:t xml:space="preserve"> хранятся материальные ценности, подлежащие реализации. В зависимости от сферы обслуживания склады предприятий подразделяются на общезаводские (центральные), прицеховые (филиалы центральных складов) и цеховые, подчиняющиеся начальникам цехов.</w:t>
      </w:r>
    </w:p>
    <w:p w:rsidR="00ED698A" w:rsidRPr="00954F38" w:rsidRDefault="00ED698A" w:rsidP="00ED698A">
      <w:pPr>
        <w:spacing w:line="276" w:lineRule="auto"/>
        <w:ind w:right="20" w:firstLine="709"/>
        <w:rPr>
          <w:sz w:val="26"/>
          <w:szCs w:val="26"/>
        </w:rPr>
      </w:pPr>
      <w:r w:rsidRPr="00954F38">
        <w:rPr>
          <w:rStyle w:val="0pt"/>
          <w:rFonts w:eastAsiaTheme="minorHAnsi"/>
        </w:rPr>
        <w:t>Склады сбытовых организаций</w:t>
      </w: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 xml:space="preserve">служат для поддержания непрерывности движения товаров из сферы производства в сферу потребления. </w:t>
      </w:r>
      <w:proofErr w:type="gramStart"/>
      <w:r w:rsidRPr="00954F38">
        <w:rPr>
          <w:sz w:val="26"/>
          <w:szCs w:val="26"/>
          <w:lang w:eastAsia="ru-RU" w:bidi="ru-RU"/>
        </w:rPr>
        <w:t>Основное их назначение заключается в преобразовании производственного ассортимента в тор</w:t>
      </w:r>
      <w:r>
        <w:rPr>
          <w:sz w:val="26"/>
          <w:szCs w:val="26"/>
          <w:lang w:eastAsia="ru-RU" w:bidi="ru-RU"/>
        </w:rPr>
        <w:t>говое</w:t>
      </w:r>
      <w:r w:rsidRPr="00954F38">
        <w:rPr>
          <w:sz w:val="26"/>
          <w:szCs w:val="26"/>
          <w:lang w:eastAsia="ru-RU" w:bidi="ru-RU"/>
        </w:rPr>
        <w:t xml:space="preserve"> и в бесперебойное обеспечении различных потребителей, включая розничную сеть.</w:t>
      </w:r>
      <w:proofErr w:type="gramEnd"/>
    </w:p>
    <w:p w:rsidR="00ED698A" w:rsidRPr="00954F38" w:rsidRDefault="00ED698A" w:rsidP="00ED698A">
      <w:pPr>
        <w:tabs>
          <w:tab w:val="right" w:pos="9385"/>
        </w:tabs>
        <w:spacing w:line="276" w:lineRule="auto"/>
        <w:ind w:left="20" w:right="20" w:firstLine="0"/>
        <w:rPr>
          <w:sz w:val="26"/>
          <w:szCs w:val="26"/>
          <w:lang w:eastAsia="ru-RU" w:bidi="ru-RU"/>
        </w:rPr>
      </w:pPr>
      <w:r>
        <w:rPr>
          <w:rStyle w:val="0pt"/>
          <w:rFonts w:eastAsiaTheme="minorHAnsi"/>
        </w:rPr>
        <w:t xml:space="preserve">          </w:t>
      </w:r>
      <w:r w:rsidRPr="00954F38">
        <w:rPr>
          <w:rStyle w:val="0pt"/>
          <w:rFonts w:eastAsiaTheme="minorHAnsi"/>
        </w:rPr>
        <w:t>Склады посреднических (прежде всего транспортных) организаций</w:t>
      </w: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>предназначены для временного складирования, связанного с экспедицией материал</w:t>
      </w:r>
      <w:r w:rsidRPr="00954F38">
        <w:rPr>
          <w:sz w:val="26"/>
          <w:szCs w:val="26"/>
        </w:rPr>
        <w:t xml:space="preserve">ьных ценностей. Сюда относятся: </w:t>
      </w:r>
      <w:r w:rsidRPr="00954F38">
        <w:rPr>
          <w:sz w:val="26"/>
          <w:szCs w:val="26"/>
          <w:lang w:eastAsia="ru-RU" w:bidi="ru-RU"/>
        </w:rPr>
        <w:t>склады</w:t>
      </w:r>
      <w:r w:rsidRPr="00954F38">
        <w:rPr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 xml:space="preserve">железнодорожных станций; грузовые терминалы автотранспорта, морских и речных портов; терминалы воздушного транспорта. По характеру выполняемых операций </w:t>
      </w:r>
      <w:proofErr w:type="spellStart"/>
      <w:r w:rsidRPr="00954F38">
        <w:rPr>
          <w:sz w:val="26"/>
          <w:szCs w:val="26"/>
          <w:lang w:eastAsia="ru-RU" w:bidi="ru-RU"/>
        </w:rPr>
        <w:t>грузопереработки</w:t>
      </w:r>
      <w:proofErr w:type="spellEnd"/>
      <w:r w:rsidRPr="00954F38">
        <w:rPr>
          <w:sz w:val="26"/>
          <w:szCs w:val="26"/>
          <w:lang w:eastAsia="ru-RU" w:bidi="ru-RU"/>
        </w:rPr>
        <w:t xml:space="preserve"> они относятся к </w:t>
      </w:r>
      <w:proofErr w:type="gramStart"/>
      <w:r w:rsidRPr="00954F38">
        <w:rPr>
          <w:sz w:val="26"/>
          <w:szCs w:val="26"/>
          <w:lang w:eastAsia="ru-RU" w:bidi="ru-RU"/>
        </w:rPr>
        <w:t>транспортно</w:t>
      </w:r>
      <w:r w:rsidRPr="00954F38">
        <w:rPr>
          <w:sz w:val="26"/>
          <w:szCs w:val="26"/>
          <w:lang w:eastAsia="ru-RU" w:bidi="ru-RU"/>
        </w:rPr>
        <w:softHyphen/>
      </w:r>
      <w:r w:rsidRPr="00954F38">
        <w:rPr>
          <w:sz w:val="26"/>
          <w:szCs w:val="26"/>
        </w:rPr>
        <w:t>-</w:t>
      </w:r>
      <w:r w:rsidRPr="00954F38">
        <w:rPr>
          <w:sz w:val="26"/>
          <w:szCs w:val="26"/>
          <w:lang w:eastAsia="ru-RU" w:bidi="ru-RU"/>
        </w:rPr>
        <w:t>перевалочным</w:t>
      </w:r>
      <w:proofErr w:type="gramEnd"/>
      <w:r w:rsidRPr="00954F38">
        <w:rPr>
          <w:sz w:val="26"/>
          <w:szCs w:val="26"/>
          <w:lang w:eastAsia="ru-RU" w:bidi="ru-RU"/>
        </w:rPr>
        <w:t>. Группа этих складов может находиться как в рамках снабженческой: так и распределительной логистики.</w:t>
      </w:r>
    </w:p>
    <w:p w:rsidR="00ED698A" w:rsidRPr="00954F38" w:rsidRDefault="00ED698A" w:rsidP="00ED698A">
      <w:pPr>
        <w:spacing w:line="276" w:lineRule="auto"/>
        <w:ind w:left="20" w:right="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>По функциональному назначению все склады делятся на пять разновидностей:</w:t>
      </w:r>
    </w:p>
    <w:p w:rsidR="00ED698A" w:rsidRPr="00954F38" w:rsidRDefault="00ED698A" w:rsidP="00ED698A">
      <w:pPr>
        <w:widowControl w:val="0"/>
        <w:numPr>
          <w:ilvl w:val="0"/>
          <w:numId w:val="7"/>
        </w:numPr>
        <w:spacing w:line="276" w:lineRule="auto"/>
        <w:ind w:left="20" w:right="20" w:firstLine="720"/>
        <w:rPr>
          <w:sz w:val="26"/>
          <w:szCs w:val="26"/>
        </w:rPr>
      </w:pPr>
      <w:r w:rsidRPr="00954F38">
        <w:rPr>
          <w:rStyle w:val="0pt"/>
          <w:rFonts w:eastAsiaTheme="minorHAnsi"/>
        </w:rPr>
        <w:lastRenderedPageBreak/>
        <w:t>склады перевалки</w:t>
      </w: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>(оборота) грузов в транспортных узлах при выполнении смешанных, комбинированных и других перевозок;</w:t>
      </w:r>
    </w:p>
    <w:p w:rsidR="00ED698A" w:rsidRPr="00954F38" w:rsidRDefault="00ED698A" w:rsidP="00ED698A">
      <w:pPr>
        <w:widowControl w:val="0"/>
        <w:numPr>
          <w:ilvl w:val="0"/>
          <w:numId w:val="7"/>
        </w:numPr>
        <w:spacing w:line="276" w:lineRule="auto"/>
        <w:ind w:left="20" w:right="20" w:firstLine="720"/>
        <w:rPr>
          <w:sz w:val="26"/>
          <w:szCs w:val="26"/>
        </w:rPr>
      </w:pP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rStyle w:val="0pt"/>
          <w:rFonts w:eastAsiaTheme="minorHAnsi"/>
        </w:rPr>
        <w:t xml:space="preserve">склады </w:t>
      </w:r>
      <w:proofErr w:type="gramStart"/>
      <w:r w:rsidRPr="00954F38">
        <w:rPr>
          <w:rStyle w:val="0pt"/>
          <w:rFonts w:eastAsiaTheme="minorHAnsi"/>
        </w:rPr>
        <w:t>хранения</w:t>
      </w:r>
      <w:proofErr w:type="gramEnd"/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>обеспечивающие концентрацию необходимых материалов и их хранение для соответствующего функционирования производства;</w:t>
      </w:r>
    </w:p>
    <w:p w:rsidR="00ED698A" w:rsidRPr="00954F38" w:rsidRDefault="00ED698A" w:rsidP="00ED698A">
      <w:pPr>
        <w:widowControl w:val="0"/>
        <w:numPr>
          <w:ilvl w:val="0"/>
          <w:numId w:val="7"/>
        </w:numPr>
        <w:spacing w:line="276" w:lineRule="auto"/>
        <w:ind w:left="20" w:right="20" w:firstLine="720"/>
        <w:rPr>
          <w:sz w:val="26"/>
          <w:szCs w:val="26"/>
        </w:rPr>
      </w:pP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rStyle w:val="0pt"/>
          <w:rFonts w:eastAsiaTheme="minorHAnsi"/>
        </w:rPr>
        <w:t xml:space="preserve">склады </w:t>
      </w:r>
      <w:proofErr w:type="spellStart"/>
      <w:r w:rsidRPr="00954F38">
        <w:rPr>
          <w:rStyle w:val="0pt"/>
          <w:rFonts w:eastAsiaTheme="minorHAnsi"/>
        </w:rPr>
        <w:t>комиссионирования</w:t>
      </w:r>
      <w:proofErr w:type="spellEnd"/>
      <w:r w:rsidRPr="00954F38">
        <w:rPr>
          <w:rStyle w:val="0pt"/>
          <w:rFonts w:eastAsiaTheme="minorHAnsi"/>
        </w:rPr>
        <w:t>,</w:t>
      </w: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>предназначенные для формирования заказов в соответствии со специфическими требованиями клиентов;</w:t>
      </w:r>
    </w:p>
    <w:p w:rsidR="00ED698A" w:rsidRPr="00954F38" w:rsidRDefault="00ED698A" w:rsidP="00ED698A">
      <w:pPr>
        <w:widowControl w:val="0"/>
        <w:numPr>
          <w:ilvl w:val="0"/>
          <w:numId w:val="7"/>
        </w:numPr>
        <w:spacing w:line="276" w:lineRule="auto"/>
        <w:ind w:left="20" w:right="20" w:firstLine="720"/>
        <w:rPr>
          <w:sz w:val="26"/>
          <w:szCs w:val="26"/>
        </w:rPr>
      </w:pP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rStyle w:val="0pt"/>
          <w:rFonts w:eastAsiaTheme="minorHAnsi"/>
        </w:rPr>
        <w:t>склады сохранения,</w:t>
      </w: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>обеспечивающие сохранность и защиту складируемых изделий;</w:t>
      </w:r>
    </w:p>
    <w:p w:rsidR="00ED698A" w:rsidRPr="00954F38" w:rsidRDefault="00ED698A" w:rsidP="00ED698A">
      <w:pPr>
        <w:widowControl w:val="0"/>
        <w:numPr>
          <w:ilvl w:val="0"/>
          <w:numId w:val="7"/>
        </w:numPr>
        <w:spacing w:line="276" w:lineRule="auto"/>
        <w:ind w:left="20" w:right="20" w:firstLine="720"/>
        <w:rPr>
          <w:sz w:val="26"/>
          <w:szCs w:val="26"/>
        </w:rPr>
      </w:pP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rStyle w:val="0pt"/>
          <w:rFonts w:eastAsiaTheme="minorHAnsi"/>
        </w:rPr>
        <w:t>специальные склады</w:t>
      </w: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>(например, таможенные склады, склады временного хранения, тара возвратных отходов и т.д.).</w:t>
      </w:r>
    </w:p>
    <w:p w:rsidR="00ED698A" w:rsidRPr="00954F38" w:rsidRDefault="00ED698A" w:rsidP="00ED698A">
      <w:pPr>
        <w:widowControl w:val="0"/>
        <w:numPr>
          <w:ilvl w:val="0"/>
          <w:numId w:val="7"/>
        </w:numPr>
        <w:spacing w:line="276" w:lineRule="auto"/>
        <w:ind w:left="20" w:right="20" w:firstLine="7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По конструктивным особенностям склады подразделяются на </w:t>
      </w:r>
      <w:r w:rsidRPr="00954F38">
        <w:rPr>
          <w:rStyle w:val="0pt"/>
          <w:rFonts w:eastAsiaTheme="minorHAnsi"/>
        </w:rPr>
        <w:t>закрытые, полузакрытые</w:t>
      </w: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 xml:space="preserve">(иметь только крышу или крышу и одну, две или три стены) и </w:t>
      </w:r>
      <w:r w:rsidRPr="00954F38">
        <w:rPr>
          <w:rStyle w:val="0pt"/>
          <w:rFonts w:eastAsiaTheme="minorHAnsi"/>
        </w:rPr>
        <w:t>открытые площадки.</w:t>
      </w:r>
    </w:p>
    <w:p w:rsidR="00ED698A" w:rsidRPr="00954F38" w:rsidRDefault="00ED698A" w:rsidP="00ED698A">
      <w:pPr>
        <w:widowControl w:val="0"/>
        <w:numPr>
          <w:ilvl w:val="0"/>
          <w:numId w:val="7"/>
        </w:numPr>
        <w:spacing w:line="276" w:lineRule="auto"/>
        <w:ind w:left="20" w:right="20" w:firstLine="720"/>
        <w:rPr>
          <w:sz w:val="26"/>
          <w:szCs w:val="26"/>
        </w:rPr>
      </w:pPr>
      <w:r w:rsidRPr="00954F38">
        <w:rPr>
          <w:sz w:val="26"/>
          <w:szCs w:val="26"/>
          <w:lang w:eastAsia="ru-RU" w:bidi="ru-RU"/>
        </w:rPr>
        <w:t xml:space="preserve">В зависимости от специфики и номенклатуры хранимых материалов склады подразделяются </w:t>
      </w:r>
      <w:proofErr w:type="gramStart"/>
      <w:r w:rsidRPr="00954F38">
        <w:rPr>
          <w:sz w:val="26"/>
          <w:szCs w:val="26"/>
          <w:lang w:eastAsia="ru-RU" w:bidi="ru-RU"/>
        </w:rPr>
        <w:t>на</w:t>
      </w:r>
      <w:proofErr w:type="gramEnd"/>
      <w:r w:rsidRPr="00954F38">
        <w:rPr>
          <w:sz w:val="26"/>
          <w:szCs w:val="26"/>
          <w:lang w:eastAsia="ru-RU" w:bidi="ru-RU"/>
        </w:rPr>
        <w:t xml:space="preserve"> </w:t>
      </w:r>
      <w:r w:rsidRPr="00954F38">
        <w:rPr>
          <w:rStyle w:val="0pt"/>
          <w:rFonts w:eastAsiaTheme="minorHAnsi"/>
        </w:rPr>
        <w:t>универсальные и специализированные.</w:t>
      </w:r>
      <w:r w:rsidRPr="00954F38">
        <w:rPr>
          <w:rStyle w:val="4pt0pt"/>
          <w:rFonts w:eastAsia="Georgia"/>
          <w:sz w:val="26"/>
          <w:szCs w:val="26"/>
        </w:rPr>
        <w:t xml:space="preserve"> </w:t>
      </w:r>
      <w:r w:rsidRPr="00954F38">
        <w:rPr>
          <w:sz w:val="26"/>
          <w:szCs w:val="26"/>
          <w:lang w:eastAsia="ru-RU" w:bidi="ru-RU"/>
        </w:rPr>
        <w:t>В универсальных складах хранятся материальные ресурсы широкой номенклатуры. Специализированные склады предназначаются для хранения однородных материалов (например, склад чугуна, лакокрасочных материалов и т.д.).</w:t>
      </w:r>
    </w:p>
    <w:p w:rsidR="00ED698A" w:rsidRPr="00954F38" w:rsidRDefault="00ED698A" w:rsidP="00ED698A">
      <w:pPr>
        <w:pStyle w:val="22"/>
        <w:numPr>
          <w:ilvl w:val="0"/>
          <w:numId w:val="7"/>
        </w:numPr>
        <w:shd w:val="clear" w:color="auto" w:fill="auto"/>
        <w:spacing w:line="276" w:lineRule="auto"/>
        <w:ind w:left="20" w:right="20" w:firstLine="720"/>
      </w:pPr>
      <w:r w:rsidRPr="00954F38">
        <w:rPr>
          <w:rStyle w:val="20pt"/>
        </w:rPr>
        <w:t xml:space="preserve">Различают склады и по степени механизации складских операций: </w:t>
      </w:r>
      <w:r w:rsidRPr="00954F38">
        <w:rPr>
          <w:lang w:eastAsia="ru-RU" w:bidi="ru-RU"/>
        </w:rPr>
        <w:t>немеханизированные, механизированные, автоматизированные и автоматические.</w:t>
      </w:r>
    </w:p>
    <w:p w:rsidR="00ED698A" w:rsidRDefault="00ED698A" w:rsidP="00ED698A">
      <w:pPr>
        <w:pStyle w:val="20"/>
        <w:shd w:val="clear" w:color="auto" w:fill="auto"/>
        <w:tabs>
          <w:tab w:val="left" w:pos="9638"/>
        </w:tabs>
        <w:spacing w:after="219" w:line="276" w:lineRule="auto"/>
        <w:ind w:left="40" w:right="-1" w:firstLine="740"/>
        <w:jc w:val="both"/>
        <w:rPr>
          <w:lang w:eastAsia="ru-RU" w:bidi="ru-RU"/>
        </w:rPr>
      </w:pPr>
    </w:p>
    <w:p w:rsidR="00ED698A" w:rsidRPr="00A45377" w:rsidRDefault="00ED698A" w:rsidP="00ED698A">
      <w:pPr>
        <w:widowControl w:val="0"/>
        <w:spacing w:after="356" w:line="240" w:lineRule="exact"/>
        <w:ind w:left="3840" w:firstLine="0"/>
        <w:jc w:val="left"/>
        <w:rPr>
          <w:rFonts w:eastAsia="Times New Roman"/>
          <w:spacing w:val="2"/>
          <w:sz w:val="26"/>
          <w:szCs w:val="26"/>
          <w:lang w:eastAsia="ru-RU" w:bidi="ru-RU"/>
        </w:rPr>
      </w:pPr>
      <w:r w:rsidRPr="00A45377">
        <w:rPr>
          <w:rFonts w:eastAsia="Times New Roman"/>
          <w:spacing w:val="2"/>
          <w:sz w:val="26"/>
          <w:szCs w:val="26"/>
          <w:lang w:eastAsia="ru-RU" w:bidi="ru-RU"/>
        </w:rPr>
        <w:t>Контрольные вопросы</w:t>
      </w:r>
    </w:p>
    <w:p w:rsidR="00ED698A" w:rsidRPr="008655BA" w:rsidRDefault="00ED698A" w:rsidP="00ED698A">
      <w:pPr>
        <w:pStyle w:val="a3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Для чего предназначены склады?</w:t>
      </w:r>
    </w:p>
    <w:p w:rsidR="00ED698A" w:rsidRPr="008655BA" w:rsidRDefault="00ED698A" w:rsidP="00ED698A">
      <w:pPr>
        <w:pStyle w:val="a3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Какие основные функции выполняют склады?</w:t>
      </w:r>
    </w:p>
    <w:p w:rsidR="00ED698A" w:rsidRPr="008655BA" w:rsidRDefault="00ED698A" w:rsidP="00ED698A">
      <w:pPr>
        <w:pStyle w:val="a3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Как подразделяют склады оптовых баз в зависимости от характера выполняемых функций?</w:t>
      </w:r>
    </w:p>
    <w:p w:rsidR="00ED698A" w:rsidRPr="008655BA" w:rsidRDefault="00ED698A" w:rsidP="00ED698A">
      <w:pPr>
        <w:pStyle w:val="a3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 xml:space="preserve">Для чего предназначены </w:t>
      </w:r>
      <w:proofErr w:type="spellStart"/>
      <w:r w:rsidRPr="008655BA">
        <w:rPr>
          <w:sz w:val="26"/>
          <w:szCs w:val="26"/>
        </w:rPr>
        <w:t>подсортировочно</w:t>
      </w:r>
      <w:proofErr w:type="spellEnd"/>
      <w:r w:rsidRPr="008655BA">
        <w:rPr>
          <w:sz w:val="26"/>
          <w:szCs w:val="26"/>
        </w:rPr>
        <w:t>-распределительные склады?</w:t>
      </w:r>
    </w:p>
    <w:p w:rsidR="00ED698A" w:rsidRPr="008655BA" w:rsidRDefault="00ED698A" w:rsidP="00ED698A">
      <w:pPr>
        <w:pStyle w:val="a3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Для чего служат транзитно-перевалочные склады?</w:t>
      </w:r>
    </w:p>
    <w:p w:rsidR="00ED698A" w:rsidRPr="008655BA" w:rsidRDefault="00ED698A" w:rsidP="00ED698A">
      <w:pPr>
        <w:pStyle w:val="a3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В чем разница между складами сезонного хранения и досрочного завоза?</w:t>
      </w:r>
    </w:p>
    <w:p w:rsidR="00ED698A" w:rsidRPr="008655BA" w:rsidRDefault="00ED698A" w:rsidP="00ED698A">
      <w:pPr>
        <w:pStyle w:val="a3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Для каких видов грузов предназначены открытые и закрытые склады?</w:t>
      </w:r>
    </w:p>
    <w:p w:rsidR="00ED698A" w:rsidRPr="008655BA" w:rsidRDefault="00ED698A" w:rsidP="00ED698A">
      <w:pPr>
        <w:pStyle w:val="a3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8655BA">
        <w:rPr>
          <w:sz w:val="26"/>
          <w:szCs w:val="26"/>
        </w:rPr>
        <w:t>По каким признакам классифицируют склады?</w:t>
      </w:r>
    </w:p>
    <w:p w:rsidR="00ED698A" w:rsidRPr="00ED698A" w:rsidRDefault="00ED698A" w:rsidP="00ED698A"/>
    <w:sectPr w:rsidR="00ED698A" w:rsidRPr="00ED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0E84"/>
    <w:multiLevelType w:val="multilevel"/>
    <w:tmpl w:val="F22C077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76C2A"/>
    <w:multiLevelType w:val="hybridMultilevel"/>
    <w:tmpl w:val="98B4C86A"/>
    <w:lvl w:ilvl="0" w:tplc="74020352">
      <w:start w:val="1"/>
      <w:numFmt w:val="decimal"/>
      <w:lvlText w:val="%1."/>
      <w:lvlJc w:val="left"/>
      <w:pPr>
        <w:ind w:left="1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54CA0"/>
    <w:multiLevelType w:val="hybridMultilevel"/>
    <w:tmpl w:val="9E4AF6EC"/>
    <w:lvl w:ilvl="0" w:tplc="5B9C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2D6FB7"/>
    <w:multiLevelType w:val="multilevel"/>
    <w:tmpl w:val="00B6A712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2834D6"/>
    <w:multiLevelType w:val="hybridMultilevel"/>
    <w:tmpl w:val="76A2B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BE598E"/>
    <w:multiLevelType w:val="hybridMultilevel"/>
    <w:tmpl w:val="632A9BC2"/>
    <w:lvl w:ilvl="0" w:tplc="10C26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A169B6"/>
    <w:multiLevelType w:val="multilevel"/>
    <w:tmpl w:val="8FD8C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1A"/>
    <w:rsid w:val="0016711A"/>
    <w:rsid w:val="00577D90"/>
    <w:rsid w:val="005A3DE3"/>
    <w:rsid w:val="00ED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1A"/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6711A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6711A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67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6711A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16711A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16711A"/>
    <w:pPr>
      <w:ind w:left="720" w:firstLine="720"/>
      <w:contextualSpacing/>
    </w:pPr>
    <w:rPr>
      <w:rFonts w:cs="Times New Roman"/>
      <w:color w:val="auto"/>
      <w:spacing w:val="0"/>
    </w:rPr>
  </w:style>
  <w:style w:type="character" w:customStyle="1" w:styleId="a4">
    <w:name w:val="Основной текст_"/>
    <w:basedOn w:val="a0"/>
    <w:link w:val="20"/>
    <w:rsid w:val="00ED698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4"/>
    <w:rsid w:val="00ED698A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0pt">
    <w:name w:val="Основной текст + Курсив;Интервал 0 pt"/>
    <w:basedOn w:val="a4"/>
    <w:rsid w:val="00ED69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D698A"/>
    <w:rPr>
      <w:rFonts w:eastAsia="Times New Roman"/>
      <w:i/>
      <w:iCs/>
      <w:spacing w:val="-5"/>
      <w:sz w:val="26"/>
      <w:szCs w:val="26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ED698A"/>
    <w:rPr>
      <w:rFonts w:eastAsia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698A"/>
    <w:pPr>
      <w:widowControl w:val="0"/>
      <w:shd w:val="clear" w:color="auto" w:fill="FFFFFF"/>
      <w:spacing w:line="389" w:lineRule="exact"/>
      <w:ind w:firstLine="560"/>
    </w:pPr>
    <w:rPr>
      <w:rFonts w:eastAsia="Times New Roman"/>
      <w:i/>
      <w:iCs/>
      <w:spacing w:val="-5"/>
      <w:sz w:val="26"/>
      <w:szCs w:val="26"/>
    </w:rPr>
  </w:style>
  <w:style w:type="character" w:customStyle="1" w:styleId="4pt0pt">
    <w:name w:val="Основной текст + 4 pt;Интервал 0 pt"/>
    <w:basedOn w:val="a4"/>
    <w:rsid w:val="00ED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1A"/>
    <w:rPr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6711A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6711A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67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6711A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16711A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16711A"/>
    <w:pPr>
      <w:ind w:left="720" w:firstLine="720"/>
      <w:contextualSpacing/>
    </w:pPr>
    <w:rPr>
      <w:rFonts w:cs="Times New Roman"/>
      <w:color w:val="auto"/>
      <w:spacing w:val="0"/>
    </w:rPr>
  </w:style>
  <w:style w:type="character" w:customStyle="1" w:styleId="a4">
    <w:name w:val="Основной текст_"/>
    <w:basedOn w:val="a0"/>
    <w:link w:val="20"/>
    <w:rsid w:val="00ED698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4"/>
    <w:rsid w:val="00ED698A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0pt">
    <w:name w:val="Основной текст + Курсив;Интервал 0 pt"/>
    <w:basedOn w:val="a4"/>
    <w:rsid w:val="00ED69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D698A"/>
    <w:rPr>
      <w:rFonts w:eastAsia="Times New Roman"/>
      <w:i/>
      <w:iCs/>
      <w:spacing w:val="-5"/>
      <w:sz w:val="26"/>
      <w:szCs w:val="26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ED698A"/>
    <w:rPr>
      <w:rFonts w:eastAsia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698A"/>
    <w:pPr>
      <w:widowControl w:val="0"/>
      <w:shd w:val="clear" w:color="auto" w:fill="FFFFFF"/>
      <w:spacing w:line="389" w:lineRule="exact"/>
      <w:ind w:firstLine="560"/>
    </w:pPr>
    <w:rPr>
      <w:rFonts w:eastAsia="Times New Roman"/>
      <w:i/>
      <w:iCs/>
      <w:spacing w:val="-5"/>
      <w:sz w:val="26"/>
      <w:szCs w:val="26"/>
    </w:rPr>
  </w:style>
  <w:style w:type="character" w:customStyle="1" w:styleId="4pt0pt">
    <w:name w:val="Основной текст + 4 pt;Интервал 0 pt"/>
    <w:basedOn w:val="a4"/>
    <w:rsid w:val="00ED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2022-02-17T10:43:00Z</dcterms:created>
  <dcterms:modified xsi:type="dcterms:W3CDTF">2022-02-17T11:07:00Z</dcterms:modified>
</cp:coreProperties>
</file>